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EA2" w:rsidRDefault="0068732F" w:rsidP="00410EA2">
      <w:pPr>
        <w:jc w:val="center"/>
        <w:rPr>
          <w:b/>
          <w:bCs/>
          <w:sz w:val="28"/>
          <w:szCs w:val="36"/>
        </w:rPr>
      </w:pPr>
      <w:r>
        <w:rPr>
          <w:b/>
          <w:bCs/>
          <w:sz w:val="28"/>
          <w:szCs w:val="36"/>
        </w:rPr>
        <w:t>Lesson Plan</w:t>
      </w:r>
      <w:r w:rsidR="00E1534B">
        <w:rPr>
          <w:b/>
          <w:bCs/>
          <w:sz w:val="28"/>
          <w:szCs w:val="36"/>
        </w:rPr>
        <w:t>:</w:t>
      </w:r>
      <w:bookmarkStart w:id="0" w:name="_GoBack"/>
      <w:bookmarkEnd w:id="0"/>
      <w:r w:rsidR="00403897">
        <w:rPr>
          <w:b/>
          <w:bCs/>
          <w:sz w:val="28"/>
          <w:szCs w:val="36"/>
        </w:rPr>
        <w:t xml:space="preserve"> </w:t>
      </w:r>
      <w:r w:rsidR="0029194B">
        <w:rPr>
          <w:b/>
          <w:bCs/>
          <w:sz w:val="28"/>
          <w:szCs w:val="36"/>
        </w:rPr>
        <w:t xml:space="preserve">050108: </w:t>
      </w:r>
      <w:r w:rsidR="00E1534B">
        <w:rPr>
          <w:b/>
          <w:bCs/>
          <w:sz w:val="28"/>
          <w:szCs w:val="36"/>
        </w:rPr>
        <w:t xml:space="preserve">English for Sciences (Agricultures)  </w:t>
      </w:r>
    </w:p>
    <w:p w:rsidR="00410EA2" w:rsidRDefault="00C36BE9" w:rsidP="00410EA2">
      <w:pPr>
        <w:jc w:val="center"/>
        <w:rPr>
          <w:b/>
          <w:bCs/>
          <w:sz w:val="28"/>
          <w:szCs w:val="36"/>
        </w:rPr>
      </w:pPr>
      <w:r>
        <w:rPr>
          <w:b/>
          <w:bCs/>
          <w:sz w:val="28"/>
          <w:szCs w:val="36"/>
        </w:rPr>
        <w:t>2</w:t>
      </w:r>
      <w:r>
        <w:rPr>
          <w:b/>
          <w:bCs/>
          <w:sz w:val="28"/>
          <w:szCs w:val="36"/>
          <w:vertAlign w:val="superscript"/>
        </w:rPr>
        <w:t>nd</w:t>
      </w:r>
      <w:r w:rsidR="00410EA2">
        <w:rPr>
          <w:b/>
          <w:bCs/>
          <w:sz w:val="28"/>
          <w:szCs w:val="36"/>
        </w:rPr>
        <w:t xml:space="preserve"> Semester 255</w:t>
      </w:r>
      <w:r w:rsidR="0029194B">
        <w:rPr>
          <w:b/>
          <w:bCs/>
          <w:sz w:val="28"/>
          <w:szCs w:val="36"/>
        </w:rPr>
        <w:t>9</w:t>
      </w:r>
      <w:r w:rsidR="00CA35FF">
        <w:rPr>
          <w:b/>
          <w:bCs/>
          <w:sz w:val="28"/>
          <w:szCs w:val="36"/>
        </w:rPr>
        <w:t xml:space="preserve">   (</w:t>
      </w:r>
      <w:r w:rsidR="00454B3F">
        <w:rPr>
          <w:b/>
          <w:bCs/>
          <w:sz w:val="28"/>
          <w:szCs w:val="36"/>
        </w:rPr>
        <w:t xml:space="preserve"> </w:t>
      </w:r>
      <w:r w:rsidR="00CA35FF">
        <w:rPr>
          <w:b/>
          <w:bCs/>
          <w:sz w:val="28"/>
          <w:szCs w:val="36"/>
        </w:rPr>
        <w:t>9</w:t>
      </w:r>
      <w:r w:rsidR="00F901A0">
        <w:rPr>
          <w:b/>
          <w:bCs/>
          <w:sz w:val="28"/>
          <w:szCs w:val="36"/>
        </w:rPr>
        <w:t xml:space="preserve"> </w:t>
      </w:r>
      <w:r w:rsidR="005263B0">
        <w:rPr>
          <w:b/>
          <w:bCs/>
          <w:sz w:val="28"/>
          <w:szCs w:val="36"/>
        </w:rPr>
        <w:t>January- 2</w:t>
      </w:r>
      <w:r w:rsidR="00CA35FF">
        <w:rPr>
          <w:b/>
          <w:bCs/>
          <w:sz w:val="28"/>
          <w:szCs w:val="36"/>
        </w:rPr>
        <w:t>9</w:t>
      </w:r>
      <w:r w:rsidR="005263B0">
        <w:rPr>
          <w:b/>
          <w:bCs/>
          <w:sz w:val="28"/>
          <w:szCs w:val="36"/>
        </w:rPr>
        <w:t xml:space="preserve"> May, 201</w:t>
      </w:r>
      <w:r w:rsidR="009F7430">
        <w:rPr>
          <w:b/>
          <w:bCs/>
          <w:sz w:val="28"/>
          <w:szCs w:val="36"/>
        </w:rPr>
        <w:t>6</w:t>
      </w:r>
      <w:r w:rsidR="005263B0">
        <w:rPr>
          <w:b/>
          <w:bCs/>
          <w:sz w:val="28"/>
          <w:szCs w:val="36"/>
        </w:rPr>
        <w:t>)</w:t>
      </w:r>
    </w:p>
    <w:p w:rsidR="00B901A4" w:rsidRPr="00B901A4" w:rsidRDefault="0068732F">
      <w:r w:rsidRPr="0068732F">
        <w:rPr>
          <w:b/>
          <w:bCs/>
        </w:rPr>
        <w:t>Book:</w:t>
      </w:r>
      <w:r w:rsidR="00E1534B">
        <w:t xml:space="preserve"> Compilation focusing on 4 skills</w:t>
      </w:r>
      <w:r w:rsidR="0081788C">
        <w:t xml:space="preserve">    Instructor</w:t>
      </w:r>
      <w:r w:rsidR="005E1EE0">
        <w:t>:</w:t>
      </w:r>
      <w:r w:rsidR="0081788C">
        <w:t xml:space="preserve">  </w:t>
      </w:r>
      <w:r w:rsidR="00B542CD">
        <w:t>………………………………………………………………..</w:t>
      </w:r>
    </w:p>
    <w:p w:rsidR="0050223A" w:rsidRPr="00241A22" w:rsidRDefault="00F55C28">
      <w:pPr>
        <w:rPr>
          <w:b/>
          <w:bCs/>
          <w:u w:val="single"/>
        </w:rPr>
      </w:pPr>
      <w:r>
        <w:rPr>
          <w:b/>
          <w:bCs/>
          <w:u w:val="single"/>
        </w:rPr>
        <w:t>Grading 100</w:t>
      </w:r>
      <w:r w:rsidR="0050223A" w:rsidRPr="00241A22">
        <w:rPr>
          <w:b/>
          <w:bCs/>
          <w:u w:val="single"/>
        </w:rPr>
        <w:t>%</w:t>
      </w:r>
    </w:p>
    <w:p w:rsidR="00C219C1" w:rsidRDefault="00AB6104" w:rsidP="00C219C1">
      <w:pPr>
        <w:pStyle w:val="ListParagraph"/>
        <w:numPr>
          <w:ilvl w:val="0"/>
          <w:numId w:val="4"/>
        </w:numPr>
      </w:pPr>
      <w:r>
        <w:t xml:space="preserve">Final Examination      </w:t>
      </w:r>
      <w:r w:rsidR="00C54AB3">
        <w:tab/>
      </w:r>
      <w:r w:rsidR="00AE6F66">
        <w:tab/>
      </w:r>
      <w:r w:rsidR="00F55C28">
        <w:t>3</w:t>
      </w:r>
      <w:r w:rsidR="009F7430">
        <w:t>5</w:t>
      </w:r>
      <w:r w:rsidR="001D101B">
        <w:t>%</w:t>
      </w:r>
    </w:p>
    <w:p w:rsidR="00635C18" w:rsidRDefault="00E1534B" w:rsidP="00211FC1">
      <w:pPr>
        <w:pStyle w:val="ListParagraph"/>
        <w:numPr>
          <w:ilvl w:val="0"/>
          <w:numId w:val="4"/>
        </w:numPr>
      </w:pPr>
      <w:r>
        <w:t xml:space="preserve">Mid-term </w:t>
      </w:r>
      <w:r>
        <w:tab/>
      </w:r>
      <w:r>
        <w:tab/>
      </w:r>
      <w:r w:rsidR="00AE6F66">
        <w:t xml:space="preserve">               </w:t>
      </w:r>
      <w:r w:rsidR="00AE6F66">
        <w:tab/>
      </w:r>
      <w:r>
        <w:t>3</w:t>
      </w:r>
      <w:r w:rsidR="0029194B">
        <w:t>0</w:t>
      </w:r>
      <w:r w:rsidR="00C54AB3">
        <w:t>%</w:t>
      </w:r>
    </w:p>
    <w:p w:rsidR="004C53E7" w:rsidRDefault="005E1EE0" w:rsidP="00C54AB3">
      <w:pPr>
        <w:pStyle w:val="ListParagraph"/>
        <w:numPr>
          <w:ilvl w:val="0"/>
          <w:numId w:val="4"/>
        </w:numPr>
      </w:pPr>
      <w:r>
        <w:t xml:space="preserve">Quiz </w:t>
      </w:r>
      <w:r>
        <w:tab/>
      </w:r>
      <w:r>
        <w:tab/>
      </w:r>
      <w:r>
        <w:tab/>
      </w:r>
      <w:r>
        <w:tab/>
      </w:r>
      <w:r w:rsidR="0029194B">
        <w:t>30</w:t>
      </w:r>
      <w:r>
        <w:t xml:space="preserve"> %</w:t>
      </w:r>
      <w:r w:rsidR="00B542CD">
        <w:t xml:space="preserve">  (2 quiz, 6 in-class exercises) </w:t>
      </w:r>
    </w:p>
    <w:p w:rsidR="00C54AB3" w:rsidRDefault="00E1534B" w:rsidP="00C54AB3">
      <w:pPr>
        <w:pStyle w:val="ListParagraph"/>
        <w:numPr>
          <w:ilvl w:val="0"/>
          <w:numId w:val="4"/>
        </w:numPr>
      </w:pPr>
      <w:r>
        <w:t xml:space="preserve">Individual Writing                     </w:t>
      </w:r>
      <w:r w:rsidR="00AE6F66">
        <w:tab/>
      </w:r>
      <w:r>
        <w:t>2.5</w:t>
      </w:r>
      <w:r w:rsidR="00CB55C4">
        <w:t>%</w:t>
      </w:r>
      <w:r w:rsidR="00AE6F66">
        <w:t xml:space="preserve">   </w:t>
      </w:r>
      <w:r w:rsidR="004C53E7">
        <w:t>(</w:t>
      </w:r>
      <w:r>
        <w:t>Choose one from four topics</w:t>
      </w:r>
      <w:r w:rsidR="004C53E7">
        <w:t>)</w:t>
      </w:r>
    </w:p>
    <w:p w:rsidR="005E1EE0" w:rsidRDefault="005E1EE0" w:rsidP="00C54AB3">
      <w:pPr>
        <w:pStyle w:val="ListParagraph"/>
        <w:numPr>
          <w:ilvl w:val="0"/>
          <w:numId w:val="4"/>
        </w:numPr>
      </w:pPr>
      <w:r>
        <w:t xml:space="preserve">Group Presentation </w:t>
      </w:r>
      <w:r>
        <w:tab/>
      </w:r>
      <w:r>
        <w:tab/>
        <w:t>2.5 %</w:t>
      </w:r>
    </w:p>
    <w:p w:rsidR="00E1534B" w:rsidRDefault="00E1534B" w:rsidP="00E1534B">
      <w:pPr>
        <w:pStyle w:val="ListParagraph"/>
        <w:spacing w:after="0"/>
        <w:ind w:left="1080"/>
        <w:rPr>
          <w:b/>
          <w:bCs/>
          <w:u w:val="single"/>
        </w:rPr>
      </w:pPr>
    </w:p>
    <w:p w:rsidR="00FB14BE" w:rsidRDefault="006818F8" w:rsidP="008C104E">
      <w:pPr>
        <w:spacing w:after="0"/>
        <w:ind w:left="720"/>
        <w:rPr>
          <w:b/>
          <w:bCs/>
          <w:sz w:val="28"/>
          <w:szCs w:val="36"/>
        </w:rPr>
      </w:pPr>
      <w:r>
        <w:rPr>
          <w:b/>
          <w:bCs/>
          <w:sz w:val="28"/>
          <w:szCs w:val="36"/>
        </w:rPr>
        <w:t xml:space="preserve">Lesson </w:t>
      </w:r>
      <w:r w:rsidR="00D37AC3" w:rsidRPr="00D37AC3">
        <w:rPr>
          <w:b/>
          <w:bCs/>
          <w:sz w:val="28"/>
          <w:szCs w:val="36"/>
        </w:rPr>
        <w:t>Plan</w:t>
      </w:r>
    </w:p>
    <w:tbl>
      <w:tblPr>
        <w:tblStyle w:val="TableGrid"/>
        <w:tblW w:w="0" w:type="auto"/>
        <w:tblLook w:val="04A0" w:firstRow="1" w:lastRow="0" w:firstColumn="1" w:lastColumn="0" w:noHBand="0" w:noVBand="1"/>
      </w:tblPr>
      <w:tblGrid>
        <w:gridCol w:w="1924"/>
        <w:gridCol w:w="1358"/>
        <w:gridCol w:w="588"/>
        <w:gridCol w:w="3984"/>
        <w:gridCol w:w="2340"/>
      </w:tblGrid>
      <w:tr w:rsidR="00DA0A9B" w:rsidTr="00D0298E">
        <w:tc>
          <w:tcPr>
            <w:tcW w:w="1951" w:type="dxa"/>
          </w:tcPr>
          <w:p w:rsidR="00DA0A9B" w:rsidRPr="00F210AB" w:rsidRDefault="00DA0A9B" w:rsidP="00F210AB">
            <w:pPr>
              <w:jc w:val="center"/>
              <w:rPr>
                <w:b/>
                <w:bCs/>
              </w:rPr>
            </w:pPr>
            <w:r w:rsidRPr="00F210AB">
              <w:rPr>
                <w:b/>
                <w:bCs/>
              </w:rPr>
              <w:t>Week/Date</w:t>
            </w:r>
          </w:p>
        </w:tc>
        <w:tc>
          <w:tcPr>
            <w:tcW w:w="1377" w:type="dxa"/>
          </w:tcPr>
          <w:p w:rsidR="00DB0265" w:rsidRPr="00F210AB" w:rsidRDefault="00DA0A9B" w:rsidP="00F210AB">
            <w:pPr>
              <w:jc w:val="center"/>
              <w:rPr>
                <w:b/>
                <w:bCs/>
              </w:rPr>
            </w:pPr>
            <w:r w:rsidRPr="00F210AB">
              <w:rPr>
                <w:b/>
                <w:bCs/>
              </w:rPr>
              <w:t>Class</w:t>
            </w:r>
            <w:r w:rsidR="00DB0265" w:rsidRPr="00F210AB">
              <w:rPr>
                <w:b/>
                <w:bCs/>
              </w:rPr>
              <w:t xml:space="preserve"> *</w:t>
            </w:r>
          </w:p>
          <w:p w:rsidR="00DA0A9B" w:rsidRPr="00F210AB" w:rsidRDefault="00DB0265" w:rsidP="00F210AB">
            <w:pPr>
              <w:jc w:val="center"/>
              <w:rPr>
                <w:b/>
                <w:bCs/>
              </w:rPr>
            </w:pPr>
            <w:r w:rsidRPr="00F210AB">
              <w:rPr>
                <w:b/>
                <w:bCs/>
                <w:sz w:val="18"/>
                <w:szCs w:val="22"/>
              </w:rPr>
              <w:t>(1 class is 1.5hours)</w:t>
            </w:r>
          </w:p>
        </w:tc>
        <w:tc>
          <w:tcPr>
            <w:tcW w:w="608" w:type="dxa"/>
          </w:tcPr>
          <w:p w:rsidR="00DA0A9B" w:rsidRPr="00F210AB" w:rsidRDefault="00DA0A9B" w:rsidP="00F210AB">
            <w:pPr>
              <w:jc w:val="center"/>
              <w:rPr>
                <w:b/>
                <w:bCs/>
              </w:rPr>
            </w:pPr>
          </w:p>
        </w:tc>
        <w:tc>
          <w:tcPr>
            <w:tcW w:w="4110" w:type="dxa"/>
          </w:tcPr>
          <w:p w:rsidR="00DA0A9B" w:rsidRPr="00F210AB" w:rsidRDefault="00DA0A9B" w:rsidP="00F210AB">
            <w:pPr>
              <w:jc w:val="center"/>
              <w:rPr>
                <w:b/>
                <w:bCs/>
              </w:rPr>
            </w:pPr>
            <w:r w:rsidRPr="00F210AB">
              <w:rPr>
                <w:b/>
                <w:bCs/>
              </w:rPr>
              <w:t>Activity</w:t>
            </w:r>
          </w:p>
        </w:tc>
        <w:tc>
          <w:tcPr>
            <w:tcW w:w="2374" w:type="dxa"/>
          </w:tcPr>
          <w:p w:rsidR="00DA0A9B" w:rsidRPr="00F210AB" w:rsidRDefault="00DA0A9B" w:rsidP="00F210AB">
            <w:pPr>
              <w:jc w:val="center"/>
              <w:rPr>
                <w:b/>
                <w:bCs/>
              </w:rPr>
            </w:pPr>
            <w:r w:rsidRPr="00F210AB">
              <w:rPr>
                <w:b/>
                <w:bCs/>
              </w:rPr>
              <w:t>Remark</w:t>
            </w:r>
            <w:r w:rsidR="00C6293A" w:rsidRPr="00F210AB">
              <w:rPr>
                <w:b/>
                <w:bCs/>
              </w:rPr>
              <w:t>/class’s focus</w:t>
            </w:r>
          </w:p>
        </w:tc>
      </w:tr>
      <w:tr w:rsidR="006C61E4" w:rsidTr="006C61E4">
        <w:trPr>
          <w:trHeight w:val="935"/>
        </w:trPr>
        <w:tc>
          <w:tcPr>
            <w:tcW w:w="1951" w:type="dxa"/>
          </w:tcPr>
          <w:p w:rsidR="006C61E4" w:rsidRDefault="006C61E4" w:rsidP="006C61E4">
            <w:r>
              <w:t>1</w:t>
            </w:r>
          </w:p>
          <w:p w:rsidR="006C61E4" w:rsidRDefault="006C61E4" w:rsidP="006C61E4">
            <w:pPr>
              <w:pStyle w:val="ListParagraph"/>
              <w:numPr>
                <w:ilvl w:val="0"/>
                <w:numId w:val="18"/>
              </w:numPr>
              <w:ind w:left="270" w:hanging="810"/>
            </w:pPr>
            <w:r>
              <w:t>(Jan. 9-13)</w:t>
            </w:r>
          </w:p>
        </w:tc>
        <w:tc>
          <w:tcPr>
            <w:tcW w:w="1377" w:type="dxa"/>
          </w:tcPr>
          <w:p w:rsidR="006C61E4" w:rsidRDefault="006C61E4" w:rsidP="006C61E4">
            <w:r>
              <w:t>1-2</w:t>
            </w:r>
          </w:p>
        </w:tc>
        <w:tc>
          <w:tcPr>
            <w:tcW w:w="608" w:type="dxa"/>
          </w:tcPr>
          <w:p w:rsidR="006C61E4" w:rsidRDefault="006C61E4" w:rsidP="006C61E4"/>
        </w:tc>
        <w:tc>
          <w:tcPr>
            <w:tcW w:w="4110" w:type="dxa"/>
          </w:tcPr>
          <w:p w:rsidR="006C61E4" w:rsidRDefault="006C61E4" w:rsidP="006C61E4">
            <w:pPr>
              <w:pStyle w:val="ListParagraph"/>
              <w:numPr>
                <w:ilvl w:val="0"/>
                <w:numId w:val="16"/>
              </w:numPr>
              <w:ind w:left="33" w:hanging="142"/>
            </w:pPr>
            <w:r>
              <w:t>Self Introduction, Classroom agreement, course outline</w:t>
            </w:r>
          </w:p>
          <w:p w:rsidR="006C61E4" w:rsidRDefault="006C61E4" w:rsidP="006C61E4">
            <w:pPr>
              <w:pStyle w:val="ListParagraph"/>
              <w:numPr>
                <w:ilvl w:val="0"/>
                <w:numId w:val="16"/>
              </w:numPr>
              <w:ind w:left="33" w:hanging="142"/>
            </w:pPr>
            <w:r>
              <w:t>Change the world one yard at a time p. 1-3</w:t>
            </w:r>
          </w:p>
        </w:tc>
        <w:tc>
          <w:tcPr>
            <w:tcW w:w="2374" w:type="dxa"/>
          </w:tcPr>
          <w:p w:rsidR="006C61E4" w:rsidRDefault="006C61E4" w:rsidP="006C61E4">
            <w:r>
              <w:t xml:space="preserve">Student download course book from KKU LI website </w:t>
            </w:r>
          </w:p>
        </w:tc>
      </w:tr>
      <w:tr w:rsidR="006C61E4" w:rsidTr="00D0298E">
        <w:tc>
          <w:tcPr>
            <w:tcW w:w="1951" w:type="dxa"/>
          </w:tcPr>
          <w:p w:rsidR="006C61E4" w:rsidRDefault="006C61E4" w:rsidP="006C61E4">
            <w:r>
              <w:t>2     (Jan 16-20</w:t>
            </w:r>
            <w:r w:rsidRPr="00566124">
              <w:rPr>
                <w:b/>
                <w:bCs/>
              </w:rPr>
              <w:t>)</w:t>
            </w:r>
          </w:p>
          <w:p w:rsidR="006C61E4" w:rsidRDefault="006C61E4" w:rsidP="006C61E4">
            <w:pPr>
              <w:ind w:left="-90"/>
            </w:pPr>
          </w:p>
        </w:tc>
        <w:tc>
          <w:tcPr>
            <w:tcW w:w="1377" w:type="dxa"/>
          </w:tcPr>
          <w:p w:rsidR="006C61E4" w:rsidRDefault="006C61E4" w:rsidP="006C61E4">
            <w:r>
              <w:t>3-4</w:t>
            </w:r>
          </w:p>
        </w:tc>
        <w:tc>
          <w:tcPr>
            <w:tcW w:w="608" w:type="dxa"/>
          </w:tcPr>
          <w:p w:rsidR="006C61E4" w:rsidRDefault="006C61E4" w:rsidP="006C61E4"/>
        </w:tc>
        <w:tc>
          <w:tcPr>
            <w:tcW w:w="4110" w:type="dxa"/>
          </w:tcPr>
          <w:p w:rsidR="006C61E4" w:rsidRDefault="006C61E4" w:rsidP="006C61E4">
            <w:pPr>
              <w:ind w:left="175" w:hanging="142"/>
            </w:pPr>
            <w:r>
              <w:t>-Language focus p.4  activities A, B, C, and Tag question explanation p. 4</w:t>
            </w:r>
          </w:p>
          <w:p w:rsidR="006C61E4" w:rsidRDefault="006C61E4" w:rsidP="006C61E4">
            <w:pPr>
              <w:ind w:left="175" w:hanging="142"/>
            </w:pPr>
            <w:r>
              <w:t>-More about tag question p.4-6</w:t>
            </w:r>
          </w:p>
          <w:p w:rsidR="006C61E4" w:rsidRDefault="006C61E4" w:rsidP="006C61E4">
            <w:r>
              <w:t xml:space="preserve">   Do exercises on p. 7-8</w:t>
            </w:r>
          </w:p>
        </w:tc>
        <w:tc>
          <w:tcPr>
            <w:tcW w:w="2374" w:type="dxa"/>
          </w:tcPr>
          <w:p w:rsidR="006C61E4" w:rsidRDefault="006C61E4" w:rsidP="006C61E4">
            <w:r>
              <w:t>Students do group works.</w:t>
            </w:r>
          </w:p>
          <w:p w:rsidR="006C61E4" w:rsidRDefault="006C61E4" w:rsidP="006C61E4">
            <w:r w:rsidRPr="0088141F">
              <w:rPr>
                <w:b/>
                <w:bCs/>
              </w:rPr>
              <w:t>E</w:t>
            </w:r>
            <w:r>
              <w:rPr>
                <w:b/>
                <w:bCs/>
              </w:rPr>
              <w:t>x.</w:t>
            </w:r>
            <w:r w:rsidRPr="0088141F">
              <w:rPr>
                <w:b/>
                <w:bCs/>
              </w:rPr>
              <w:t xml:space="preserve"> P.7 is marked</w:t>
            </w:r>
          </w:p>
        </w:tc>
      </w:tr>
      <w:tr w:rsidR="006C61E4" w:rsidTr="00D0298E">
        <w:tc>
          <w:tcPr>
            <w:tcW w:w="1951" w:type="dxa"/>
          </w:tcPr>
          <w:p w:rsidR="006C61E4" w:rsidRDefault="006C61E4" w:rsidP="006C61E4">
            <w:pPr>
              <w:spacing w:before="240"/>
            </w:pPr>
            <w:r>
              <w:t>3. (Jan 23-27)</w:t>
            </w:r>
          </w:p>
          <w:p w:rsidR="006C61E4" w:rsidRDefault="00454B3F" w:rsidP="00454B3F">
            <w:r>
              <w:rPr>
                <w:highlight w:val="yellow"/>
              </w:rPr>
              <w:t>*Wed.</w:t>
            </w:r>
            <w:r w:rsidRPr="0016158C">
              <w:rPr>
                <w:highlight w:val="yellow"/>
              </w:rPr>
              <w:t>25</w:t>
            </w:r>
            <w:r>
              <w:rPr>
                <w:highlight w:val="yellow"/>
              </w:rPr>
              <w:t xml:space="preserve"> Jan is</w:t>
            </w:r>
            <w:r w:rsidRPr="0016158C">
              <w:rPr>
                <w:highlight w:val="yellow"/>
              </w:rPr>
              <w:t xml:space="preserve"> University</w:t>
            </w:r>
            <w:r>
              <w:rPr>
                <w:highlight w:val="yellow"/>
              </w:rPr>
              <w:t xml:space="preserve"> Foundation Day</w:t>
            </w:r>
          </w:p>
        </w:tc>
        <w:tc>
          <w:tcPr>
            <w:tcW w:w="1377" w:type="dxa"/>
          </w:tcPr>
          <w:p w:rsidR="006C61E4" w:rsidRDefault="006C61E4" w:rsidP="006C61E4">
            <w:r>
              <w:t>5-6</w:t>
            </w:r>
          </w:p>
        </w:tc>
        <w:tc>
          <w:tcPr>
            <w:tcW w:w="608" w:type="dxa"/>
          </w:tcPr>
          <w:p w:rsidR="006C61E4" w:rsidRDefault="006C61E4" w:rsidP="006C61E4"/>
        </w:tc>
        <w:tc>
          <w:tcPr>
            <w:tcW w:w="4110" w:type="dxa"/>
          </w:tcPr>
          <w:p w:rsidR="006C61E4" w:rsidRDefault="006C61E4" w:rsidP="006C61E4">
            <w:pPr>
              <w:ind w:left="33"/>
            </w:pPr>
            <w:r>
              <w:t xml:space="preserve">-Fertilizers: the more the better? Changing idea. P. 9 activities A,B, C, Conversation and D. </w:t>
            </w:r>
          </w:p>
          <w:p w:rsidR="006C61E4" w:rsidRDefault="006C61E4" w:rsidP="006C61E4">
            <w:pPr>
              <w:ind w:left="33"/>
            </w:pPr>
          </w:p>
          <w:p w:rsidR="006C61E4" w:rsidRDefault="006C61E4" w:rsidP="006C61E4">
            <w:pPr>
              <w:ind w:left="33"/>
            </w:pPr>
            <w:r>
              <w:t>- The dangers of chemical fertilizers p. 10-12</w:t>
            </w:r>
          </w:p>
        </w:tc>
        <w:tc>
          <w:tcPr>
            <w:tcW w:w="2374" w:type="dxa"/>
          </w:tcPr>
          <w:p w:rsidR="006C61E4" w:rsidRPr="0088141F" w:rsidRDefault="006C61E4" w:rsidP="006C61E4">
            <w:pPr>
              <w:rPr>
                <w:b/>
                <w:bCs/>
              </w:rPr>
            </w:pPr>
            <w:r w:rsidRPr="002B1A4F">
              <w:rPr>
                <w:b/>
                <w:bCs/>
              </w:rPr>
              <w:t>E</w:t>
            </w:r>
            <w:r>
              <w:rPr>
                <w:b/>
                <w:bCs/>
              </w:rPr>
              <w:t>x.</w:t>
            </w:r>
            <w:r w:rsidRPr="002B1A4F">
              <w:rPr>
                <w:b/>
                <w:bCs/>
              </w:rPr>
              <w:t xml:space="preserve"> p. 12 is marked</w:t>
            </w:r>
          </w:p>
        </w:tc>
      </w:tr>
      <w:tr w:rsidR="006C61E4" w:rsidTr="00D0298E">
        <w:tc>
          <w:tcPr>
            <w:tcW w:w="1951" w:type="dxa"/>
          </w:tcPr>
          <w:p w:rsidR="006C61E4" w:rsidRDefault="006C61E4" w:rsidP="006C61E4">
            <w:r>
              <w:t>4</w:t>
            </w:r>
          </w:p>
          <w:p w:rsidR="006C61E4" w:rsidRDefault="006C61E4" w:rsidP="006C61E4">
            <w:pPr>
              <w:spacing w:before="240"/>
            </w:pPr>
            <w:r>
              <w:t xml:space="preserve">   (Jan 39,31-Feb. 3)</w:t>
            </w:r>
          </w:p>
        </w:tc>
        <w:tc>
          <w:tcPr>
            <w:tcW w:w="1377" w:type="dxa"/>
          </w:tcPr>
          <w:p w:rsidR="006C61E4" w:rsidRDefault="006C61E4" w:rsidP="006C61E4">
            <w:r>
              <w:t>7-8</w:t>
            </w:r>
          </w:p>
        </w:tc>
        <w:tc>
          <w:tcPr>
            <w:tcW w:w="608" w:type="dxa"/>
          </w:tcPr>
          <w:p w:rsidR="006C61E4" w:rsidRDefault="006C61E4" w:rsidP="006C61E4"/>
        </w:tc>
        <w:tc>
          <w:tcPr>
            <w:tcW w:w="4110" w:type="dxa"/>
          </w:tcPr>
          <w:p w:rsidR="006C61E4" w:rsidRDefault="006C61E4" w:rsidP="006C61E4">
            <w:r>
              <w:t>-Negative effects of chemical fertilizers. P.13-14-15</w:t>
            </w:r>
          </w:p>
          <w:p w:rsidR="006C61E4" w:rsidRDefault="006C61E4" w:rsidP="006C61E4"/>
          <w:p w:rsidR="006C61E4" w:rsidRDefault="006C61E4" w:rsidP="006C61E4">
            <w:r>
              <w:t>-Video Clip “Agricultural how to..”</w:t>
            </w:r>
          </w:p>
          <w:p w:rsidR="006C61E4" w:rsidRDefault="006C61E4" w:rsidP="006C61E4">
            <w:pPr>
              <w:ind w:left="33"/>
            </w:pPr>
            <w:r w:rsidRPr="00031CE6">
              <w:rPr>
                <w:b/>
                <w:bCs/>
              </w:rPr>
              <w:t>Quiz 1</w:t>
            </w:r>
            <w:r>
              <w:t xml:space="preserve">:  </w:t>
            </w:r>
            <w:r w:rsidRPr="007252CB">
              <w:rPr>
                <w:b/>
                <w:bCs/>
              </w:rPr>
              <w:t>Vocabulary Test p. 1-15</w:t>
            </w:r>
          </w:p>
        </w:tc>
        <w:tc>
          <w:tcPr>
            <w:tcW w:w="2374" w:type="dxa"/>
          </w:tcPr>
          <w:p w:rsidR="006C61E4" w:rsidRDefault="006C61E4" w:rsidP="006C61E4">
            <w:pPr>
              <w:rPr>
                <w:b/>
                <w:bCs/>
              </w:rPr>
            </w:pPr>
            <w:r>
              <w:rPr>
                <w:b/>
                <w:bCs/>
              </w:rPr>
              <w:t>Ex. P.15 is marked</w:t>
            </w:r>
          </w:p>
          <w:p w:rsidR="006C61E4" w:rsidRDefault="006C61E4" w:rsidP="006C61E4">
            <w:pPr>
              <w:rPr>
                <w:b/>
                <w:bCs/>
              </w:rPr>
            </w:pPr>
          </w:p>
          <w:p w:rsidR="006C61E4" w:rsidRDefault="006C61E4" w:rsidP="006C61E4">
            <w:pPr>
              <w:rPr>
                <w:b/>
                <w:bCs/>
              </w:rPr>
            </w:pPr>
            <w:r>
              <w:rPr>
                <w:b/>
                <w:bCs/>
              </w:rPr>
              <w:t xml:space="preserve">Quiz1:  20 points, focuses on: </w:t>
            </w:r>
          </w:p>
          <w:p w:rsidR="006C61E4" w:rsidRDefault="006C61E4" w:rsidP="006C61E4">
            <w:r>
              <w:rPr>
                <w:b/>
                <w:bCs/>
              </w:rPr>
              <w:t>-</w:t>
            </w:r>
            <w:r w:rsidRPr="00372F41">
              <w:rPr>
                <w:b/>
                <w:bCs/>
              </w:rPr>
              <w:t>Tag questions</w:t>
            </w:r>
            <w:r w:rsidRPr="00372F41">
              <w:t xml:space="preserve"> that </w:t>
            </w:r>
            <w:r>
              <w:t>are</w:t>
            </w:r>
            <w:r w:rsidRPr="00372F41">
              <w:t xml:space="preserve"> similar to the Exercise</w:t>
            </w:r>
            <w:r>
              <w:t>2 on page 7. (10 questions=5  points)</w:t>
            </w:r>
          </w:p>
          <w:p w:rsidR="006C61E4" w:rsidRDefault="006C61E4" w:rsidP="006C61E4">
            <w:r>
              <w:t>-</w:t>
            </w:r>
            <w:r w:rsidRPr="00372F41">
              <w:rPr>
                <w:b/>
                <w:bCs/>
              </w:rPr>
              <w:t>Vocabularies</w:t>
            </w:r>
            <w:r>
              <w:t xml:space="preserve"> from p.1-15 only </w:t>
            </w:r>
            <w:r w:rsidRPr="00B704AE">
              <w:rPr>
                <w:u w:val="single"/>
              </w:rPr>
              <w:t>words in bold</w:t>
            </w:r>
            <w:r>
              <w:t xml:space="preserve"> are asked about, and they are common words not the agricultural terms. </w:t>
            </w:r>
            <w:r w:rsidRPr="00372F41">
              <w:t xml:space="preserve"> </w:t>
            </w:r>
            <w:r>
              <w:t>(10 words = 5 points)</w:t>
            </w:r>
          </w:p>
          <w:p w:rsidR="006C61E4" w:rsidRPr="00482461" w:rsidRDefault="006C61E4" w:rsidP="006C61E4">
            <w:r>
              <w:t>-</w:t>
            </w:r>
            <w:r w:rsidRPr="00372F41">
              <w:rPr>
                <w:b/>
                <w:bCs/>
              </w:rPr>
              <w:t>Readings.</w:t>
            </w:r>
            <w:r>
              <w:t xml:space="preserve"> </w:t>
            </w:r>
            <w:r w:rsidRPr="00A15935">
              <w:rPr>
                <w:i/>
                <w:iCs/>
              </w:rPr>
              <w:t>The Da</w:t>
            </w:r>
            <w:r>
              <w:rPr>
                <w:i/>
                <w:iCs/>
              </w:rPr>
              <w:t>nger of chemical fertilizers p.10, Ne</w:t>
            </w:r>
            <w:r w:rsidRPr="00A15935">
              <w:rPr>
                <w:i/>
                <w:iCs/>
              </w:rPr>
              <w:t xml:space="preserve">gative effects </w:t>
            </w:r>
            <w:r w:rsidRPr="00A15935">
              <w:rPr>
                <w:i/>
                <w:iCs/>
              </w:rPr>
              <w:lastRenderedPageBreak/>
              <w:t>of chemical fertilizers</w:t>
            </w:r>
            <w:r>
              <w:t xml:space="preserve"> p.14 (The first story  is True False questions = 5 questions = 5 points, The second story is writing answer 5 questions = 5 points)  </w:t>
            </w:r>
          </w:p>
        </w:tc>
      </w:tr>
      <w:tr w:rsidR="006C61E4" w:rsidTr="00D0298E">
        <w:tc>
          <w:tcPr>
            <w:tcW w:w="1951" w:type="dxa"/>
          </w:tcPr>
          <w:p w:rsidR="006C61E4" w:rsidRDefault="006C61E4" w:rsidP="006C61E4">
            <w:r>
              <w:lastRenderedPageBreak/>
              <w:t>5</w:t>
            </w:r>
          </w:p>
          <w:p w:rsidR="006C61E4" w:rsidRDefault="006C61E4" w:rsidP="006C61E4">
            <w:r>
              <w:t xml:space="preserve">         (Feb. 13-17)</w:t>
            </w:r>
          </w:p>
          <w:p w:rsidR="00454B3F" w:rsidRDefault="00454B3F" w:rsidP="006C61E4">
            <w:r>
              <w:t xml:space="preserve">Mon. 13 Feb. is </w:t>
            </w:r>
            <w:r w:rsidRPr="00454B3F">
              <w:rPr>
                <w:highlight w:val="yellow"/>
              </w:rPr>
              <w:t>Makhabucha day, NO CLASS!!</w:t>
            </w:r>
          </w:p>
        </w:tc>
        <w:tc>
          <w:tcPr>
            <w:tcW w:w="1377" w:type="dxa"/>
          </w:tcPr>
          <w:p w:rsidR="006C61E4" w:rsidRDefault="006C61E4" w:rsidP="006C61E4">
            <w:r>
              <w:t>9-10</w:t>
            </w:r>
          </w:p>
        </w:tc>
        <w:tc>
          <w:tcPr>
            <w:tcW w:w="608" w:type="dxa"/>
          </w:tcPr>
          <w:p w:rsidR="006C61E4" w:rsidRDefault="006C61E4" w:rsidP="006C61E4"/>
        </w:tc>
        <w:tc>
          <w:tcPr>
            <w:tcW w:w="4110" w:type="dxa"/>
          </w:tcPr>
          <w:p w:rsidR="006C61E4" w:rsidRDefault="006C61E4" w:rsidP="006C61E4">
            <w:r>
              <w:t>- Sample writing 1,2 p. 16,17</w:t>
            </w:r>
          </w:p>
          <w:p w:rsidR="006C61E4" w:rsidRDefault="006C61E4" w:rsidP="006C61E4">
            <w:r>
              <w:t xml:space="preserve">  A closer look at paragraph structure p. 18-  </w:t>
            </w:r>
          </w:p>
          <w:p w:rsidR="006C61E4" w:rsidRDefault="006C61E4" w:rsidP="006C61E4">
            <w:r>
              <w:t xml:space="preserve">  19</w:t>
            </w:r>
          </w:p>
          <w:p w:rsidR="003472D7" w:rsidRDefault="003472D7" w:rsidP="003472D7">
            <w:r>
              <w:t xml:space="preserve">- Use supplementary slides on paragraph writing. </w:t>
            </w:r>
          </w:p>
          <w:p w:rsidR="006C61E4" w:rsidRDefault="006C61E4" w:rsidP="006C61E4">
            <w:pPr>
              <w:pStyle w:val="ListParagraph"/>
              <w:numPr>
                <w:ilvl w:val="0"/>
                <w:numId w:val="16"/>
              </w:numPr>
              <w:ind w:left="114" w:hanging="114"/>
            </w:pPr>
            <w:r>
              <w:t>P. 20 Developing paragraph introduction.</w:t>
            </w:r>
          </w:p>
          <w:p w:rsidR="006C61E4" w:rsidRDefault="006C61E4" w:rsidP="006C61E4">
            <w:pPr>
              <w:ind w:left="114"/>
            </w:pPr>
            <w:r>
              <w:t>Choose one of the 4 topic and design the paragraph using mind map. In the class the students have to develop the introduction part of the selected topic. Full length paper of a half A4 page should be submitted on Feb. 29-Mar. 4</w:t>
            </w:r>
          </w:p>
        </w:tc>
        <w:tc>
          <w:tcPr>
            <w:tcW w:w="2374" w:type="dxa"/>
          </w:tcPr>
          <w:p w:rsidR="006C61E4" w:rsidRDefault="006C61E4" w:rsidP="006C61E4">
            <w:r>
              <w:t xml:space="preserve">(Designing of paragraph writing) </w:t>
            </w:r>
          </w:p>
          <w:p w:rsidR="003472D7" w:rsidRDefault="003472D7" w:rsidP="006C61E4"/>
          <w:p w:rsidR="006C61E4" w:rsidRDefault="006C61E4" w:rsidP="006C61E4">
            <w:pPr>
              <w:rPr>
                <w:b/>
                <w:bCs/>
              </w:rPr>
            </w:pPr>
          </w:p>
          <w:p w:rsidR="006C61E4" w:rsidRPr="00450A3C" w:rsidRDefault="006C61E4" w:rsidP="006C61E4">
            <w:pPr>
              <w:rPr>
                <w:b/>
                <w:bCs/>
              </w:rPr>
            </w:pPr>
            <w:r w:rsidRPr="00450A3C">
              <w:rPr>
                <w:b/>
                <w:bCs/>
              </w:rPr>
              <w:t>-Assign individual writing</w:t>
            </w:r>
            <w:r>
              <w:rPr>
                <w:b/>
                <w:bCs/>
              </w:rPr>
              <w:t xml:space="preserve"> (IW)</w:t>
            </w:r>
            <w:r w:rsidRPr="00450A3C">
              <w:rPr>
                <w:b/>
                <w:bCs/>
              </w:rPr>
              <w:t xml:space="preserve"> </w:t>
            </w:r>
            <w:r>
              <w:rPr>
                <w:b/>
                <w:bCs/>
              </w:rPr>
              <w:t xml:space="preserve">to be submitted on Mar. </w:t>
            </w:r>
            <w:r w:rsidR="003472D7">
              <w:rPr>
                <w:b/>
                <w:bCs/>
              </w:rPr>
              <w:t>13-17</w:t>
            </w:r>
          </w:p>
          <w:p w:rsidR="006C61E4" w:rsidRDefault="006C61E4" w:rsidP="003472D7">
            <w:r>
              <w:t>- Assign self study about “</w:t>
            </w:r>
            <w:r w:rsidRPr="00DE22C8">
              <w:rPr>
                <w:b/>
                <w:bCs/>
              </w:rPr>
              <w:t xml:space="preserve">Finding main idea” </w:t>
            </w:r>
            <w:r>
              <w:t xml:space="preserve">Students can download it from </w:t>
            </w:r>
            <w:hyperlink r:id="rId7" w:history="1">
              <w:r w:rsidRPr="00E574D5">
                <w:rPr>
                  <w:rStyle w:val="Hyperlink"/>
                </w:rPr>
                <w:t>www.li.kku.ac.th</w:t>
              </w:r>
            </w:hyperlink>
            <w:r>
              <w:t xml:space="preserve"> </w:t>
            </w:r>
          </w:p>
        </w:tc>
      </w:tr>
      <w:tr w:rsidR="006C61E4" w:rsidTr="00D0298E">
        <w:tc>
          <w:tcPr>
            <w:tcW w:w="1951" w:type="dxa"/>
          </w:tcPr>
          <w:p w:rsidR="006C61E4" w:rsidRDefault="006C61E4" w:rsidP="006C61E4">
            <w:r>
              <w:t>6.</w:t>
            </w:r>
          </w:p>
          <w:p w:rsidR="006C61E4" w:rsidRDefault="006C61E4" w:rsidP="00454B3F">
            <w:r>
              <w:t xml:space="preserve"> (Feb. 20-24) </w:t>
            </w:r>
          </w:p>
        </w:tc>
        <w:tc>
          <w:tcPr>
            <w:tcW w:w="1377" w:type="dxa"/>
          </w:tcPr>
          <w:p w:rsidR="006C61E4" w:rsidRDefault="006C61E4" w:rsidP="006C61E4">
            <w:r>
              <w:t>11-12</w:t>
            </w:r>
          </w:p>
        </w:tc>
        <w:tc>
          <w:tcPr>
            <w:tcW w:w="608" w:type="dxa"/>
          </w:tcPr>
          <w:p w:rsidR="006C61E4" w:rsidRDefault="006C61E4" w:rsidP="006C61E4"/>
        </w:tc>
        <w:tc>
          <w:tcPr>
            <w:tcW w:w="4110" w:type="dxa"/>
          </w:tcPr>
          <w:p w:rsidR="006C61E4" w:rsidRDefault="006C61E4" w:rsidP="006C61E4">
            <w:r>
              <w:t>-</w:t>
            </w:r>
            <w:r w:rsidRPr="008C104E">
              <w:rPr>
                <w:b/>
                <w:bCs/>
              </w:rPr>
              <w:t>The one straw revolution</w:t>
            </w:r>
            <w:r>
              <w:t xml:space="preserve"> p. 21-22</w:t>
            </w:r>
          </w:p>
          <w:p w:rsidR="006C61E4" w:rsidRDefault="006C61E4" w:rsidP="006C61E4">
            <w:r>
              <w:t>-Exercise p. 23-24</w:t>
            </w:r>
          </w:p>
        </w:tc>
        <w:tc>
          <w:tcPr>
            <w:tcW w:w="2374" w:type="dxa"/>
          </w:tcPr>
          <w:p w:rsidR="006C61E4" w:rsidRDefault="006C61E4" w:rsidP="006C61E4">
            <w:r w:rsidRPr="008C104E">
              <w:rPr>
                <w:b/>
                <w:bCs/>
              </w:rPr>
              <w:t>Ex. P 2</w:t>
            </w:r>
            <w:r>
              <w:rPr>
                <w:b/>
                <w:bCs/>
              </w:rPr>
              <w:t>3</w:t>
            </w:r>
            <w:r w:rsidRPr="008C104E">
              <w:rPr>
                <w:b/>
                <w:bCs/>
              </w:rPr>
              <w:t xml:space="preserve"> is marked</w:t>
            </w:r>
          </w:p>
        </w:tc>
      </w:tr>
      <w:tr w:rsidR="006C61E4" w:rsidTr="00D0298E">
        <w:tc>
          <w:tcPr>
            <w:tcW w:w="1951" w:type="dxa"/>
          </w:tcPr>
          <w:p w:rsidR="006C61E4" w:rsidRDefault="006C61E4" w:rsidP="006C61E4">
            <w:r>
              <w:t>7</w:t>
            </w:r>
          </w:p>
          <w:p w:rsidR="006C61E4" w:rsidRDefault="006C61E4" w:rsidP="006C61E4">
            <w:r>
              <w:t xml:space="preserve">  (Feb. 27,28- Mar 3)</w:t>
            </w:r>
          </w:p>
          <w:p w:rsidR="006C61E4" w:rsidRDefault="006C61E4" w:rsidP="006C61E4"/>
        </w:tc>
        <w:tc>
          <w:tcPr>
            <w:tcW w:w="1377" w:type="dxa"/>
          </w:tcPr>
          <w:p w:rsidR="006C61E4" w:rsidRDefault="006C61E4" w:rsidP="006C61E4">
            <w:r>
              <w:t>13-14</w:t>
            </w:r>
          </w:p>
        </w:tc>
        <w:tc>
          <w:tcPr>
            <w:tcW w:w="608" w:type="dxa"/>
          </w:tcPr>
          <w:p w:rsidR="006C61E4" w:rsidRDefault="006C61E4" w:rsidP="006C61E4">
            <w:pPr>
              <w:tabs>
                <w:tab w:val="left" w:pos="191"/>
              </w:tabs>
            </w:pPr>
          </w:p>
        </w:tc>
        <w:tc>
          <w:tcPr>
            <w:tcW w:w="4110" w:type="dxa"/>
          </w:tcPr>
          <w:p w:rsidR="006C61E4" w:rsidRPr="006C61E4" w:rsidRDefault="006C61E4" w:rsidP="006C61E4">
            <w:pPr>
              <w:rPr>
                <w:highlight w:val="yellow"/>
              </w:rPr>
            </w:pPr>
            <w:r w:rsidRPr="006C61E4">
              <w:rPr>
                <w:highlight w:val="yellow"/>
              </w:rPr>
              <w:t>-Language focus p. 25,</w:t>
            </w:r>
          </w:p>
          <w:p w:rsidR="006C61E4" w:rsidRPr="006C61E4" w:rsidRDefault="006C61E4" w:rsidP="006C61E4">
            <w:pPr>
              <w:rPr>
                <w:highlight w:val="yellow"/>
              </w:rPr>
            </w:pPr>
            <w:r w:rsidRPr="006C61E4">
              <w:rPr>
                <w:highlight w:val="yellow"/>
              </w:rPr>
              <w:t>-Teaming with microbes p. 26, 27</w:t>
            </w:r>
          </w:p>
        </w:tc>
        <w:tc>
          <w:tcPr>
            <w:tcW w:w="2374" w:type="dxa"/>
          </w:tcPr>
          <w:p w:rsidR="006C61E4" w:rsidRPr="006C61E4" w:rsidRDefault="006C61E4" w:rsidP="006C61E4">
            <w:pPr>
              <w:rPr>
                <w:highlight w:val="yellow"/>
              </w:rPr>
            </w:pPr>
            <w:r w:rsidRPr="006C61E4">
              <w:rPr>
                <w:b/>
                <w:bCs/>
                <w:highlight w:val="yellow"/>
              </w:rPr>
              <w:t>Ex. P 27 is marked</w:t>
            </w:r>
            <w:r w:rsidRPr="006C61E4">
              <w:rPr>
                <w:highlight w:val="yellow"/>
              </w:rPr>
              <w:t xml:space="preserve"> Submit  IW </w:t>
            </w:r>
          </w:p>
          <w:p w:rsidR="006C61E4" w:rsidRPr="006C61E4" w:rsidRDefault="006C61E4" w:rsidP="006C61E4">
            <w:pPr>
              <w:rPr>
                <w:b/>
                <w:bCs/>
                <w:highlight w:val="yellow"/>
              </w:rPr>
            </w:pPr>
          </w:p>
        </w:tc>
      </w:tr>
      <w:tr w:rsidR="006C61E4" w:rsidTr="00EF1B3C">
        <w:tc>
          <w:tcPr>
            <w:tcW w:w="1951" w:type="dxa"/>
            <w:shd w:val="clear" w:color="auto" w:fill="FABF8F" w:themeFill="accent6" w:themeFillTint="99"/>
          </w:tcPr>
          <w:p w:rsidR="006C61E4" w:rsidRPr="006C61E4" w:rsidRDefault="006C61E4" w:rsidP="006C61E4">
            <w:pPr>
              <w:rPr>
                <w:highlight w:val="yellow"/>
              </w:rPr>
            </w:pPr>
            <w:r w:rsidRPr="006C61E4">
              <w:rPr>
                <w:highlight w:val="yellow"/>
              </w:rPr>
              <w:t>8       (Mar. 6-10)</w:t>
            </w:r>
          </w:p>
        </w:tc>
        <w:tc>
          <w:tcPr>
            <w:tcW w:w="1377" w:type="dxa"/>
            <w:shd w:val="clear" w:color="auto" w:fill="FABF8F" w:themeFill="accent6" w:themeFillTint="99"/>
          </w:tcPr>
          <w:p w:rsidR="006C61E4" w:rsidRPr="006C61E4" w:rsidRDefault="006C61E4" w:rsidP="006C61E4">
            <w:pPr>
              <w:rPr>
                <w:highlight w:val="yellow"/>
              </w:rPr>
            </w:pPr>
            <w:r>
              <w:rPr>
                <w:highlight w:val="yellow"/>
              </w:rPr>
              <w:t>Midterm</w:t>
            </w:r>
          </w:p>
        </w:tc>
        <w:tc>
          <w:tcPr>
            <w:tcW w:w="608" w:type="dxa"/>
            <w:shd w:val="clear" w:color="auto" w:fill="FABF8F" w:themeFill="accent6" w:themeFillTint="99"/>
          </w:tcPr>
          <w:p w:rsidR="006C61E4" w:rsidRPr="006C61E4" w:rsidRDefault="006C61E4" w:rsidP="006C61E4">
            <w:pPr>
              <w:rPr>
                <w:highlight w:val="yellow"/>
              </w:rPr>
            </w:pPr>
          </w:p>
        </w:tc>
        <w:tc>
          <w:tcPr>
            <w:tcW w:w="4110" w:type="dxa"/>
            <w:shd w:val="clear" w:color="auto" w:fill="FABF8F" w:themeFill="accent6" w:themeFillTint="99"/>
          </w:tcPr>
          <w:p w:rsidR="006C61E4" w:rsidRPr="002953F0" w:rsidRDefault="006C61E4" w:rsidP="006C61E4">
            <w:pPr>
              <w:pStyle w:val="ListParagraph"/>
              <w:numPr>
                <w:ilvl w:val="0"/>
                <w:numId w:val="16"/>
              </w:numPr>
              <w:ind w:left="114" w:hanging="90"/>
              <w:rPr>
                <w:b/>
                <w:bCs/>
                <w:highlight w:val="yellow"/>
              </w:rPr>
            </w:pPr>
            <w:r w:rsidRPr="002953F0">
              <w:rPr>
                <w:b/>
                <w:bCs/>
                <w:highlight w:val="yellow"/>
              </w:rPr>
              <w:t>Midterm</w:t>
            </w:r>
            <w:r w:rsidRPr="002953F0">
              <w:rPr>
                <w:highlight w:val="yellow"/>
              </w:rPr>
              <w:t xml:space="preserve"> </w:t>
            </w:r>
          </w:p>
          <w:p w:rsidR="006C61E4" w:rsidRPr="006C61E4" w:rsidRDefault="006C61E4" w:rsidP="006C61E4">
            <w:pPr>
              <w:rPr>
                <w:highlight w:val="yellow"/>
              </w:rPr>
            </w:pPr>
          </w:p>
        </w:tc>
        <w:tc>
          <w:tcPr>
            <w:tcW w:w="2374" w:type="dxa"/>
            <w:shd w:val="clear" w:color="auto" w:fill="FABF8F" w:themeFill="accent6" w:themeFillTint="99"/>
          </w:tcPr>
          <w:p w:rsidR="006C61E4" w:rsidRPr="00C33F18" w:rsidRDefault="006C61E4" w:rsidP="006C61E4">
            <w:r w:rsidRPr="00C33F18">
              <w:rPr>
                <w:b/>
                <w:bCs/>
              </w:rPr>
              <w:t xml:space="preserve">Midterm Focuses on: </w:t>
            </w:r>
            <w:r>
              <w:rPr>
                <w:b/>
                <w:bCs/>
              </w:rPr>
              <w:t xml:space="preserve">- - </w:t>
            </w:r>
          </w:p>
          <w:p w:rsidR="006C61E4" w:rsidRPr="00C33F18" w:rsidRDefault="006C61E4" w:rsidP="006C61E4">
            <w:pPr>
              <w:pStyle w:val="ListParagraph"/>
              <w:numPr>
                <w:ilvl w:val="0"/>
                <w:numId w:val="16"/>
              </w:numPr>
              <w:ind w:left="144" w:hanging="144"/>
            </w:pPr>
            <w:r w:rsidRPr="00C33F18">
              <w:rPr>
                <w:b/>
                <w:bCs/>
              </w:rPr>
              <w:t>Paraphrasing</w:t>
            </w:r>
            <w:r w:rsidRPr="00C33F18">
              <w:t>: Read a sentence and find a correct paraphrased sentence; 4 choices</w:t>
            </w:r>
          </w:p>
          <w:p w:rsidR="006C61E4" w:rsidRDefault="006C61E4" w:rsidP="006C61E4">
            <w:r>
              <w:t>-</w:t>
            </w:r>
            <w:r w:rsidRPr="00C33F18">
              <w:rPr>
                <w:b/>
                <w:bCs/>
              </w:rPr>
              <w:t>Vocabulary:</w:t>
            </w:r>
            <w:r>
              <w:t xml:space="preserve"> 10 words from the two readings p. 17, 21, 22.</w:t>
            </w:r>
          </w:p>
          <w:p w:rsidR="006C61E4" w:rsidRDefault="006C61E4" w:rsidP="006C61E4">
            <w:r>
              <w:t xml:space="preserve">- </w:t>
            </w:r>
            <w:r w:rsidRPr="00323749">
              <w:rPr>
                <w:b/>
                <w:bCs/>
              </w:rPr>
              <w:t>Cause and effect.</w:t>
            </w:r>
            <w:r>
              <w:t xml:space="preserve"> Matching and linking causes to their effect using conjunctions on p. 25</w:t>
            </w:r>
          </w:p>
          <w:p w:rsidR="006C61E4" w:rsidRPr="00C33F18" w:rsidRDefault="006C61E4" w:rsidP="006C61E4">
            <w:r w:rsidRPr="00323749">
              <w:rPr>
                <w:b/>
                <w:bCs/>
              </w:rPr>
              <w:t>- Reading: Extracted</w:t>
            </w:r>
            <w:r>
              <w:t xml:space="preserve"> Passage, this can be any reading passage from p. 17-27. </w:t>
            </w:r>
          </w:p>
          <w:p w:rsidR="006C61E4" w:rsidRPr="002953F0" w:rsidRDefault="006C61E4" w:rsidP="006C61E4">
            <w:pPr>
              <w:rPr>
                <w:highlight w:val="yellow"/>
              </w:rPr>
            </w:pPr>
          </w:p>
        </w:tc>
      </w:tr>
      <w:tr w:rsidR="00EF1B3C" w:rsidTr="00EF1B3C">
        <w:tc>
          <w:tcPr>
            <w:tcW w:w="1951" w:type="dxa"/>
            <w:shd w:val="clear" w:color="auto" w:fill="auto"/>
          </w:tcPr>
          <w:p w:rsidR="00EF1B3C" w:rsidRPr="00EF1B3C" w:rsidRDefault="00EF1B3C" w:rsidP="00EF1B3C">
            <w:r w:rsidRPr="00EF1B3C">
              <w:t>9.       (Mar. 13-17)</w:t>
            </w:r>
          </w:p>
        </w:tc>
        <w:tc>
          <w:tcPr>
            <w:tcW w:w="1377" w:type="dxa"/>
            <w:shd w:val="clear" w:color="auto" w:fill="auto"/>
          </w:tcPr>
          <w:p w:rsidR="00EF1B3C" w:rsidRPr="00EF1B3C" w:rsidRDefault="00EF1B3C" w:rsidP="00EF1B3C">
            <w:r w:rsidRPr="00EF1B3C">
              <w:t>15-16</w:t>
            </w:r>
          </w:p>
        </w:tc>
        <w:tc>
          <w:tcPr>
            <w:tcW w:w="608" w:type="dxa"/>
            <w:shd w:val="clear" w:color="auto" w:fill="auto"/>
          </w:tcPr>
          <w:p w:rsidR="00EF1B3C" w:rsidRPr="00EF1B3C" w:rsidRDefault="00EF1B3C" w:rsidP="00EF1B3C"/>
        </w:tc>
        <w:tc>
          <w:tcPr>
            <w:tcW w:w="4110" w:type="dxa"/>
            <w:shd w:val="clear" w:color="auto" w:fill="auto"/>
          </w:tcPr>
          <w:p w:rsidR="00EF1B3C" w:rsidRPr="002953F0" w:rsidRDefault="00EF1B3C" w:rsidP="00EF1B3C">
            <w:pPr>
              <w:pStyle w:val="ListParagraph"/>
              <w:numPr>
                <w:ilvl w:val="0"/>
                <w:numId w:val="16"/>
              </w:numPr>
              <w:ind w:left="114" w:hanging="90"/>
            </w:pPr>
            <w:r w:rsidRPr="002953F0">
              <w:t xml:space="preserve">English for Presentation (PowerPoint) </w:t>
            </w:r>
          </w:p>
          <w:p w:rsidR="00EF1B3C" w:rsidRPr="002953F0" w:rsidRDefault="00EF1B3C" w:rsidP="00EF1B3C">
            <w:pPr>
              <w:pStyle w:val="ListParagraph"/>
              <w:numPr>
                <w:ilvl w:val="0"/>
                <w:numId w:val="16"/>
              </w:numPr>
              <w:ind w:left="114" w:hanging="90"/>
            </w:pPr>
            <w:r w:rsidRPr="002953F0">
              <w:t>Scripted Presentation  (Student Demo)</w:t>
            </w:r>
            <w:r w:rsidRPr="002953F0">
              <w:rPr>
                <w:b/>
                <w:bCs/>
              </w:rPr>
              <w:t xml:space="preserve">                      </w:t>
            </w:r>
          </w:p>
        </w:tc>
        <w:tc>
          <w:tcPr>
            <w:tcW w:w="2374" w:type="dxa"/>
            <w:shd w:val="clear" w:color="auto" w:fill="auto"/>
          </w:tcPr>
          <w:p w:rsidR="003472D7" w:rsidRDefault="003472D7" w:rsidP="00EF1B3C">
            <w:pPr>
              <w:rPr>
                <w:b/>
                <w:bCs/>
              </w:rPr>
            </w:pPr>
            <w:r>
              <w:rPr>
                <w:b/>
                <w:bCs/>
              </w:rPr>
              <w:t xml:space="preserve">- </w:t>
            </w:r>
            <w:r w:rsidRPr="003472D7">
              <w:rPr>
                <w:b/>
                <w:bCs/>
                <w:i/>
                <w:iCs/>
              </w:rPr>
              <w:t>Students summit individual writing.</w:t>
            </w:r>
            <w:r>
              <w:rPr>
                <w:b/>
                <w:bCs/>
              </w:rPr>
              <w:t xml:space="preserve"> </w:t>
            </w:r>
          </w:p>
          <w:p w:rsidR="00EF1B3C" w:rsidRPr="002953F0" w:rsidRDefault="003472D7" w:rsidP="00EF1B3C">
            <w:r>
              <w:rPr>
                <w:b/>
                <w:bCs/>
              </w:rPr>
              <w:t xml:space="preserve">- </w:t>
            </w:r>
            <w:r w:rsidR="00EF1B3C" w:rsidRPr="002953F0">
              <w:rPr>
                <w:b/>
                <w:bCs/>
              </w:rPr>
              <w:t>Assign Group presentation:</w:t>
            </w:r>
            <w:r w:rsidR="00EF1B3C" w:rsidRPr="002953F0">
              <w:t xml:space="preserve"> </w:t>
            </w:r>
            <w:r w:rsidR="00EF1B3C" w:rsidRPr="002953F0">
              <w:rPr>
                <w:i/>
                <w:iCs/>
              </w:rPr>
              <w:t xml:space="preserve">Techniques to plants, </w:t>
            </w:r>
            <w:r w:rsidR="00EF1B3C" w:rsidRPr="002953F0">
              <w:rPr>
                <w:i/>
                <w:iCs/>
              </w:rPr>
              <w:lastRenderedPageBreak/>
              <w:t>and animals reproductions, Amazing Farm,  Agricultural Marketing (any topics the teacher deem interesting for AG. Students)</w:t>
            </w:r>
          </w:p>
        </w:tc>
      </w:tr>
      <w:tr w:rsidR="00EF1B3C" w:rsidRPr="002953F0" w:rsidTr="002953F0">
        <w:tc>
          <w:tcPr>
            <w:tcW w:w="1951" w:type="dxa"/>
            <w:shd w:val="clear" w:color="auto" w:fill="auto"/>
          </w:tcPr>
          <w:p w:rsidR="00EF1B3C" w:rsidRPr="002953F0" w:rsidRDefault="00EF1B3C" w:rsidP="00EF1B3C">
            <w:r w:rsidRPr="002953F0">
              <w:lastRenderedPageBreak/>
              <w:t>10      (Mar.</w:t>
            </w:r>
            <w:r>
              <w:t>20-24</w:t>
            </w:r>
            <w:r w:rsidRPr="002953F0">
              <w:t>)</w:t>
            </w:r>
          </w:p>
        </w:tc>
        <w:tc>
          <w:tcPr>
            <w:tcW w:w="1377" w:type="dxa"/>
            <w:shd w:val="clear" w:color="auto" w:fill="auto"/>
          </w:tcPr>
          <w:p w:rsidR="00EF1B3C" w:rsidRPr="002953F0" w:rsidRDefault="00EF1B3C" w:rsidP="00EF1B3C">
            <w:r>
              <w:t>17-18</w:t>
            </w:r>
          </w:p>
        </w:tc>
        <w:tc>
          <w:tcPr>
            <w:tcW w:w="608" w:type="dxa"/>
            <w:shd w:val="clear" w:color="auto" w:fill="auto"/>
          </w:tcPr>
          <w:p w:rsidR="00EF1B3C" w:rsidRPr="002953F0" w:rsidRDefault="00EF1B3C" w:rsidP="00EF1B3C"/>
        </w:tc>
        <w:tc>
          <w:tcPr>
            <w:tcW w:w="4110" w:type="dxa"/>
            <w:shd w:val="clear" w:color="auto" w:fill="auto"/>
          </w:tcPr>
          <w:p w:rsidR="00EF1B3C" w:rsidRDefault="00EF1B3C" w:rsidP="00EF1B3C">
            <w:pPr>
              <w:pStyle w:val="ListParagraph"/>
              <w:numPr>
                <w:ilvl w:val="0"/>
                <w:numId w:val="16"/>
              </w:numPr>
              <w:ind w:left="204" w:hanging="204"/>
            </w:pPr>
            <w:r>
              <w:t>Page 28: Dynamic  Accumulators  Activities A-D</w:t>
            </w:r>
          </w:p>
          <w:p w:rsidR="00EF1B3C" w:rsidRDefault="00EF1B3C" w:rsidP="00EF1B3C">
            <w:pPr>
              <w:pStyle w:val="ListParagraph"/>
              <w:ind w:left="204"/>
            </w:pPr>
            <w:r>
              <w:t xml:space="preserve">Page 29: Passive Voice </w:t>
            </w:r>
          </w:p>
          <w:p w:rsidR="00EF1B3C" w:rsidRPr="002953F0" w:rsidRDefault="00EF1B3C" w:rsidP="00EF1B3C">
            <w:pPr>
              <w:pStyle w:val="ListParagraph"/>
              <w:numPr>
                <w:ilvl w:val="0"/>
                <w:numId w:val="16"/>
              </w:numPr>
              <w:ind w:left="114" w:hanging="90"/>
            </w:pPr>
            <w:r>
              <w:t>Page 30-32: Passive Voice (continue)</w:t>
            </w:r>
          </w:p>
        </w:tc>
        <w:tc>
          <w:tcPr>
            <w:tcW w:w="2374" w:type="dxa"/>
            <w:shd w:val="clear" w:color="auto" w:fill="auto"/>
          </w:tcPr>
          <w:p w:rsidR="00EF1B3C" w:rsidRPr="002953F0" w:rsidRDefault="00EF1B3C" w:rsidP="00EF1B3C"/>
        </w:tc>
      </w:tr>
      <w:tr w:rsidR="00EF1B3C" w:rsidTr="00D0298E">
        <w:tc>
          <w:tcPr>
            <w:tcW w:w="1951" w:type="dxa"/>
          </w:tcPr>
          <w:p w:rsidR="00EF1B3C" w:rsidRDefault="00EF1B3C" w:rsidP="00EF1B3C">
            <w:r>
              <w:t>11</w:t>
            </w:r>
          </w:p>
          <w:p w:rsidR="00EF1B3C" w:rsidRDefault="00EF1B3C" w:rsidP="00EF1B3C">
            <w:r>
              <w:t xml:space="preserve">    (Mar. 27-31)</w:t>
            </w:r>
          </w:p>
        </w:tc>
        <w:tc>
          <w:tcPr>
            <w:tcW w:w="1377" w:type="dxa"/>
          </w:tcPr>
          <w:p w:rsidR="00EF1B3C" w:rsidRDefault="00EF1B3C" w:rsidP="00EF1B3C">
            <w:r>
              <w:t>19-20</w:t>
            </w:r>
          </w:p>
        </w:tc>
        <w:tc>
          <w:tcPr>
            <w:tcW w:w="608" w:type="dxa"/>
          </w:tcPr>
          <w:p w:rsidR="00EF1B3C" w:rsidRDefault="00EF1B3C" w:rsidP="00EF1B3C"/>
        </w:tc>
        <w:tc>
          <w:tcPr>
            <w:tcW w:w="4110" w:type="dxa"/>
          </w:tcPr>
          <w:p w:rsidR="00EF1B3C" w:rsidRDefault="00EF1B3C" w:rsidP="00EF1B3C">
            <w:pPr>
              <w:pStyle w:val="ListParagraph"/>
              <w:numPr>
                <w:ilvl w:val="0"/>
                <w:numId w:val="16"/>
              </w:numPr>
              <w:ind w:left="204" w:hanging="204"/>
            </w:pPr>
          </w:p>
        </w:tc>
        <w:tc>
          <w:tcPr>
            <w:tcW w:w="2374" w:type="dxa"/>
          </w:tcPr>
          <w:p w:rsidR="00EF1B3C" w:rsidRPr="008C104E" w:rsidRDefault="00EF1B3C" w:rsidP="00EF1B3C">
            <w:pPr>
              <w:rPr>
                <w:b/>
                <w:bCs/>
              </w:rPr>
            </w:pPr>
          </w:p>
        </w:tc>
      </w:tr>
      <w:tr w:rsidR="00EF1B3C" w:rsidTr="00D0298E">
        <w:tc>
          <w:tcPr>
            <w:tcW w:w="1951" w:type="dxa"/>
          </w:tcPr>
          <w:p w:rsidR="00EF1B3C" w:rsidRDefault="00EF1B3C" w:rsidP="00EF1B3C">
            <w:r>
              <w:t>12</w:t>
            </w:r>
          </w:p>
          <w:p w:rsidR="00EF1B3C" w:rsidRDefault="00EF1B3C" w:rsidP="00EF1B3C">
            <w:r>
              <w:t xml:space="preserve">     (April 3-7)</w:t>
            </w:r>
          </w:p>
          <w:p w:rsidR="00EF1B3C" w:rsidRDefault="00EF1B3C" w:rsidP="00EF1B3C">
            <w:r w:rsidRPr="00557D70">
              <w:rPr>
                <w:rFonts w:hint="cs"/>
                <w:highlight w:val="yellow"/>
                <w:cs/>
              </w:rPr>
              <w:t xml:space="preserve"> </w:t>
            </w:r>
            <w:r>
              <w:rPr>
                <w:highlight w:val="yellow"/>
              </w:rPr>
              <w:t>*</w:t>
            </w:r>
            <w:r w:rsidRPr="00557D70">
              <w:rPr>
                <w:rFonts w:hint="cs"/>
                <w:highlight w:val="yellow"/>
                <w:cs/>
              </w:rPr>
              <w:t xml:space="preserve">6 </w:t>
            </w:r>
            <w:r w:rsidRPr="00557D70">
              <w:rPr>
                <w:highlight w:val="yellow"/>
              </w:rPr>
              <w:t>Jakri Day</w:t>
            </w:r>
            <w:r>
              <w:t xml:space="preserve"> </w:t>
            </w:r>
            <w:r w:rsidRPr="002953F0">
              <w:rPr>
                <w:highlight w:val="yellow"/>
              </w:rPr>
              <w:t>No class</w:t>
            </w:r>
          </w:p>
        </w:tc>
        <w:tc>
          <w:tcPr>
            <w:tcW w:w="1377" w:type="dxa"/>
          </w:tcPr>
          <w:p w:rsidR="00EF1B3C" w:rsidRDefault="00EF1B3C" w:rsidP="00EF1B3C">
            <w:r>
              <w:t>21-22</w:t>
            </w:r>
          </w:p>
        </w:tc>
        <w:tc>
          <w:tcPr>
            <w:tcW w:w="608" w:type="dxa"/>
          </w:tcPr>
          <w:p w:rsidR="00EF1B3C" w:rsidRDefault="00EF1B3C" w:rsidP="00EF1B3C"/>
        </w:tc>
        <w:tc>
          <w:tcPr>
            <w:tcW w:w="4110" w:type="dxa"/>
          </w:tcPr>
          <w:p w:rsidR="00EF1B3C" w:rsidRPr="004954A7" w:rsidRDefault="00EF1B3C" w:rsidP="00EF1B3C">
            <w:pPr>
              <w:pStyle w:val="ListParagraph"/>
              <w:numPr>
                <w:ilvl w:val="0"/>
                <w:numId w:val="16"/>
              </w:numPr>
              <w:ind w:left="204" w:hanging="204"/>
            </w:pPr>
            <w:r>
              <w:rPr>
                <w:b/>
                <w:bCs/>
              </w:rPr>
              <w:t xml:space="preserve">Page 33-34 : </w:t>
            </w:r>
            <w:r w:rsidRPr="004954A7">
              <w:t xml:space="preserve">Using past participle and progressive verb to clarify nouns. </w:t>
            </w:r>
          </w:p>
          <w:p w:rsidR="00EF1B3C" w:rsidRPr="004954A7" w:rsidRDefault="00EF1B3C" w:rsidP="00EF1B3C">
            <w:pPr>
              <w:pStyle w:val="ListParagraph"/>
              <w:numPr>
                <w:ilvl w:val="0"/>
                <w:numId w:val="16"/>
              </w:numPr>
              <w:ind w:left="204" w:hanging="180"/>
              <w:rPr>
                <w:b/>
                <w:bCs/>
              </w:rPr>
            </w:pPr>
            <w:r w:rsidRPr="004954A7">
              <w:rPr>
                <w:b/>
                <w:bCs/>
              </w:rPr>
              <w:t>Page 35-36</w:t>
            </w:r>
            <w:r>
              <w:rPr>
                <w:b/>
                <w:bCs/>
              </w:rPr>
              <w:t xml:space="preserve">: </w:t>
            </w:r>
            <w:r w:rsidRPr="004954A7">
              <w:t>Symbiosis Relationship</w:t>
            </w:r>
            <w:r>
              <w:t xml:space="preserve">, Activities G, H, I </w:t>
            </w:r>
          </w:p>
        </w:tc>
        <w:tc>
          <w:tcPr>
            <w:tcW w:w="2374" w:type="dxa"/>
          </w:tcPr>
          <w:p w:rsidR="00EF1B3C" w:rsidRPr="008C104E" w:rsidRDefault="00EF1B3C" w:rsidP="00EF1B3C">
            <w:pPr>
              <w:rPr>
                <w:b/>
                <w:bCs/>
              </w:rPr>
            </w:pPr>
            <w:r>
              <w:rPr>
                <w:b/>
                <w:bCs/>
              </w:rPr>
              <w:t>P. 34 is marked</w:t>
            </w:r>
          </w:p>
        </w:tc>
      </w:tr>
      <w:tr w:rsidR="00EF1B3C" w:rsidTr="00EF1B3C">
        <w:tc>
          <w:tcPr>
            <w:tcW w:w="1951" w:type="dxa"/>
            <w:shd w:val="clear" w:color="auto" w:fill="auto"/>
          </w:tcPr>
          <w:p w:rsidR="00EF1B3C" w:rsidRDefault="00EF1B3C" w:rsidP="00EF1B3C">
            <w:r>
              <w:t>13</w:t>
            </w:r>
          </w:p>
          <w:p w:rsidR="00EF1B3C" w:rsidRDefault="00EF1B3C" w:rsidP="00EF1B3C">
            <w:r>
              <w:t xml:space="preserve">            (April 10-14)</w:t>
            </w:r>
          </w:p>
          <w:p w:rsidR="00EF1B3C" w:rsidRDefault="00EF1B3C" w:rsidP="00EF1B3C">
            <w:r w:rsidRPr="002953F0">
              <w:rPr>
                <w:highlight w:val="yellow"/>
              </w:rPr>
              <w:t>13-15 Songkran Holiday</w:t>
            </w:r>
          </w:p>
        </w:tc>
        <w:tc>
          <w:tcPr>
            <w:tcW w:w="1377" w:type="dxa"/>
            <w:shd w:val="clear" w:color="auto" w:fill="auto"/>
          </w:tcPr>
          <w:p w:rsidR="00EF1B3C" w:rsidRDefault="00EF1B3C" w:rsidP="00EF1B3C">
            <w:r>
              <w:t>23-24</w:t>
            </w:r>
          </w:p>
        </w:tc>
        <w:tc>
          <w:tcPr>
            <w:tcW w:w="608" w:type="dxa"/>
            <w:shd w:val="clear" w:color="auto" w:fill="auto"/>
          </w:tcPr>
          <w:p w:rsidR="00EF1B3C" w:rsidRDefault="00EF1B3C" w:rsidP="00EF1B3C"/>
        </w:tc>
        <w:tc>
          <w:tcPr>
            <w:tcW w:w="4110" w:type="dxa"/>
            <w:shd w:val="clear" w:color="auto" w:fill="auto"/>
          </w:tcPr>
          <w:p w:rsidR="00EF1B3C" w:rsidRPr="005E7863" w:rsidRDefault="00EF1B3C" w:rsidP="00EF1B3C">
            <w:pPr>
              <w:pStyle w:val="ListParagraph"/>
              <w:numPr>
                <w:ilvl w:val="0"/>
                <w:numId w:val="16"/>
              </w:numPr>
              <w:ind w:left="204" w:hanging="204"/>
            </w:pPr>
            <w:r>
              <w:t>Songkran Fest. Holiday</w:t>
            </w:r>
            <w:r w:rsidRPr="00DD3DB6">
              <w:rPr>
                <w:b/>
                <w:bCs/>
              </w:rPr>
              <w:t xml:space="preserve"> </w:t>
            </w:r>
          </w:p>
          <w:p w:rsidR="00EF1B3C" w:rsidRPr="005E7863" w:rsidRDefault="00EF1B3C" w:rsidP="00EF1B3C">
            <w:pPr>
              <w:pStyle w:val="ListParagraph"/>
              <w:ind w:left="204"/>
            </w:pPr>
          </w:p>
        </w:tc>
        <w:tc>
          <w:tcPr>
            <w:tcW w:w="2374" w:type="dxa"/>
            <w:shd w:val="clear" w:color="auto" w:fill="auto"/>
          </w:tcPr>
          <w:p w:rsidR="00EF1B3C" w:rsidRDefault="00EF1B3C" w:rsidP="00EF1B3C"/>
        </w:tc>
      </w:tr>
      <w:tr w:rsidR="00EF1B3C" w:rsidTr="00EE078E">
        <w:tc>
          <w:tcPr>
            <w:tcW w:w="1951" w:type="dxa"/>
            <w:shd w:val="clear" w:color="auto" w:fill="auto"/>
          </w:tcPr>
          <w:p w:rsidR="00EF1B3C" w:rsidRDefault="00EF1B3C" w:rsidP="00EF1B3C">
            <w:r>
              <w:t>14</w:t>
            </w:r>
          </w:p>
          <w:p w:rsidR="00EF1B3C" w:rsidRDefault="00EF1B3C" w:rsidP="00EF1B3C">
            <w:r>
              <w:t xml:space="preserve">            (April </w:t>
            </w:r>
            <w:r w:rsidR="00454B3F">
              <w:t>17-21)</w:t>
            </w:r>
          </w:p>
          <w:p w:rsidR="00EF1B3C" w:rsidRDefault="00EF1B3C" w:rsidP="00EF1B3C"/>
        </w:tc>
        <w:tc>
          <w:tcPr>
            <w:tcW w:w="1377" w:type="dxa"/>
            <w:shd w:val="clear" w:color="auto" w:fill="auto"/>
          </w:tcPr>
          <w:p w:rsidR="00EF1B3C" w:rsidRDefault="00EF1B3C" w:rsidP="00EF1B3C">
            <w:r>
              <w:t>25-26</w:t>
            </w:r>
          </w:p>
        </w:tc>
        <w:tc>
          <w:tcPr>
            <w:tcW w:w="608" w:type="dxa"/>
            <w:shd w:val="clear" w:color="auto" w:fill="auto"/>
          </w:tcPr>
          <w:p w:rsidR="00EF1B3C" w:rsidRDefault="00EF1B3C" w:rsidP="00EF1B3C"/>
        </w:tc>
        <w:tc>
          <w:tcPr>
            <w:tcW w:w="4110" w:type="dxa"/>
            <w:shd w:val="clear" w:color="auto" w:fill="auto"/>
          </w:tcPr>
          <w:p w:rsidR="00EF1B3C" w:rsidRPr="00DD3DB6" w:rsidRDefault="00EF1B3C" w:rsidP="00EF1B3C">
            <w:pPr>
              <w:pStyle w:val="ListParagraph"/>
              <w:numPr>
                <w:ilvl w:val="0"/>
                <w:numId w:val="16"/>
              </w:numPr>
              <w:ind w:left="204" w:hanging="204"/>
              <w:rPr>
                <w:b/>
                <w:bCs/>
              </w:rPr>
            </w:pPr>
            <w:r w:rsidRPr="00DD3DB6">
              <w:rPr>
                <w:b/>
                <w:bCs/>
              </w:rPr>
              <w:t xml:space="preserve">Quiz 2    April  21 </w:t>
            </w:r>
          </w:p>
          <w:p w:rsidR="00EF1B3C" w:rsidRDefault="00EF1B3C" w:rsidP="00EF1B3C">
            <w:pPr>
              <w:rPr>
                <w:b/>
                <w:bCs/>
              </w:rPr>
            </w:pPr>
          </w:p>
          <w:p w:rsidR="00EF1B3C" w:rsidRPr="005E7863" w:rsidRDefault="00EF1B3C" w:rsidP="00EF1B3C">
            <w:pPr>
              <w:rPr>
                <w:b/>
                <w:bCs/>
              </w:rPr>
            </w:pPr>
          </w:p>
          <w:p w:rsidR="00EF1B3C" w:rsidRPr="00442FCA" w:rsidRDefault="00EF1B3C" w:rsidP="00EF1B3C">
            <w:r>
              <w:t>-Meat and Meat production p.37activities A, B. p. 38 data set B</w:t>
            </w:r>
          </w:p>
        </w:tc>
        <w:tc>
          <w:tcPr>
            <w:tcW w:w="2374" w:type="dxa"/>
            <w:shd w:val="clear" w:color="auto" w:fill="auto"/>
          </w:tcPr>
          <w:p w:rsidR="00EF1B3C" w:rsidRDefault="00EF1B3C" w:rsidP="00EF1B3C">
            <w:r w:rsidRPr="00FF3863">
              <w:rPr>
                <w:b/>
                <w:bCs/>
              </w:rPr>
              <w:t>Quiz 2</w:t>
            </w:r>
            <w:r>
              <w:t>: Vocabulary about  symbiotic relationship. Describing symbiotic relationship</w:t>
            </w:r>
          </w:p>
        </w:tc>
      </w:tr>
      <w:tr w:rsidR="00EF1B3C" w:rsidTr="00D0298E">
        <w:tc>
          <w:tcPr>
            <w:tcW w:w="1951" w:type="dxa"/>
          </w:tcPr>
          <w:p w:rsidR="00EF1B3C" w:rsidRDefault="00EF1B3C" w:rsidP="00EF1B3C">
            <w:r>
              <w:t>15</w:t>
            </w:r>
          </w:p>
          <w:p w:rsidR="00EF1B3C" w:rsidRDefault="00EF1B3C" w:rsidP="00454B3F">
            <w:r>
              <w:t xml:space="preserve">            (April </w:t>
            </w:r>
            <w:r w:rsidR="00454B3F">
              <w:t>24-28</w:t>
            </w:r>
            <w:r>
              <w:t>)</w:t>
            </w:r>
          </w:p>
        </w:tc>
        <w:tc>
          <w:tcPr>
            <w:tcW w:w="1377" w:type="dxa"/>
          </w:tcPr>
          <w:p w:rsidR="00EF1B3C" w:rsidRDefault="00EF1B3C" w:rsidP="00EF1B3C">
            <w:r>
              <w:t>27-28</w:t>
            </w:r>
          </w:p>
        </w:tc>
        <w:tc>
          <w:tcPr>
            <w:tcW w:w="608" w:type="dxa"/>
          </w:tcPr>
          <w:p w:rsidR="00EF1B3C" w:rsidRDefault="00EF1B3C" w:rsidP="00EF1B3C"/>
        </w:tc>
        <w:tc>
          <w:tcPr>
            <w:tcW w:w="4110" w:type="dxa"/>
          </w:tcPr>
          <w:p w:rsidR="00EF1B3C" w:rsidRDefault="00EF1B3C" w:rsidP="00EF1B3C">
            <w:pPr>
              <w:pStyle w:val="ListParagraph"/>
              <w:numPr>
                <w:ilvl w:val="0"/>
                <w:numId w:val="16"/>
              </w:numPr>
              <w:ind w:left="204" w:hanging="204"/>
              <w:rPr>
                <w:b/>
                <w:bCs/>
              </w:rPr>
            </w:pPr>
            <w:r>
              <w:rPr>
                <w:b/>
                <w:bCs/>
              </w:rPr>
              <w:t>P. 43-46 Producing Kobe Beef</w:t>
            </w:r>
          </w:p>
          <w:p w:rsidR="00EF1B3C" w:rsidRDefault="00EF1B3C" w:rsidP="00EF1B3C">
            <w:pPr>
              <w:pStyle w:val="ListParagraph"/>
              <w:ind w:left="1080" w:hanging="876"/>
              <w:rPr>
                <w:b/>
                <w:bCs/>
              </w:rPr>
            </w:pPr>
          </w:p>
          <w:p w:rsidR="00EF1B3C" w:rsidRPr="00DD3DB6" w:rsidRDefault="00EF1B3C" w:rsidP="00EF1B3C">
            <w:pPr>
              <w:pStyle w:val="ListParagraph"/>
              <w:numPr>
                <w:ilvl w:val="0"/>
                <w:numId w:val="16"/>
              </w:numPr>
              <w:ind w:left="204" w:hanging="204"/>
              <w:rPr>
                <w:b/>
                <w:bCs/>
              </w:rPr>
            </w:pPr>
            <w:r>
              <w:rPr>
                <w:b/>
                <w:bCs/>
              </w:rPr>
              <w:t>Group Presentation</w:t>
            </w:r>
          </w:p>
        </w:tc>
        <w:tc>
          <w:tcPr>
            <w:tcW w:w="2374" w:type="dxa"/>
          </w:tcPr>
          <w:p w:rsidR="00EF1B3C" w:rsidRDefault="00EF1B3C" w:rsidP="00EF1B3C"/>
        </w:tc>
      </w:tr>
      <w:tr w:rsidR="00EF1B3C" w:rsidTr="00D0298E">
        <w:tc>
          <w:tcPr>
            <w:tcW w:w="1951" w:type="dxa"/>
          </w:tcPr>
          <w:p w:rsidR="00EF1B3C" w:rsidRDefault="00EF1B3C" w:rsidP="00EF1B3C">
            <w:r>
              <w:t>16</w:t>
            </w:r>
          </w:p>
          <w:p w:rsidR="00EF1B3C" w:rsidRDefault="00EF1B3C" w:rsidP="00EF1B3C">
            <w:r>
              <w:t xml:space="preserve">     (May </w:t>
            </w:r>
            <w:r w:rsidR="00454B3F">
              <w:t>1-5</w:t>
            </w:r>
            <w:r>
              <w:t>)</w:t>
            </w:r>
          </w:p>
          <w:p w:rsidR="00EF1B3C" w:rsidRDefault="00EF1B3C" w:rsidP="00454B3F">
            <w:r w:rsidRPr="00557D70">
              <w:rPr>
                <w:highlight w:val="yellow"/>
              </w:rPr>
              <w:t xml:space="preserve"> May </w:t>
            </w:r>
            <w:r w:rsidR="00454B3F">
              <w:rPr>
                <w:highlight w:val="yellow"/>
              </w:rPr>
              <w:t>1</w:t>
            </w:r>
            <w:r w:rsidRPr="00557D70">
              <w:rPr>
                <w:highlight w:val="yellow"/>
              </w:rPr>
              <w:t>(Mon.) = labor day and 5</w:t>
            </w:r>
            <w:r w:rsidR="00454B3F" w:rsidRPr="00454B3F">
              <w:rPr>
                <w:highlight w:val="yellow"/>
                <w:vertAlign w:val="superscript"/>
              </w:rPr>
              <w:t>th</w:t>
            </w:r>
            <w:r w:rsidR="00454B3F">
              <w:rPr>
                <w:highlight w:val="yellow"/>
              </w:rPr>
              <w:t xml:space="preserve"> </w:t>
            </w:r>
            <w:r w:rsidRPr="00557D70">
              <w:rPr>
                <w:highlight w:val="yellow"/>
              </w:rPr>
              <w:t xml:space="preserve"> </w:t>
            </w:r>
            <w:r w:rsidR="00454B3F">
              <w:rPr>
                <w:highlight w:val="yellow"/>
              </w:rPr>
              <w:t xml:space="preserve">Fri </w:t>
            </w:r>
            <w:r w:rsidRPr="00557D70">
              <w:rPr>
                <w:highlight w:val="yellow"/>
              </w:rPr>
              <w:t>= Chatmongkol day.</w:t>
            </w:r>
            <w:r>
              <w:t xml:space="preserve">  </w:t>
            </w:r>
          </w:p>
        </w:tc>
        <w:tc>
          <w:tcPr>
            <w:tcW w:w="1377" w:type="dxa"/>
          </w:tcPr>
          <w:p w:rsidR="00EF1B3C" w:rsidRDefault="00EF1B3C" w:rsidP="00EF1B3C">
            <w:r>
              <w:t>29-30</w:t>
            </w:r>
          </w:p>
        </w:tc>
        <w:tc>
          <w:tcPr>
            <w:tcW w:w="608" w:type="dxa"/>
          </w:tcPr>
          <w:p w:rsidR="00EF1B3C" w:rsidRDefault="00EF1B3C" w:rsidP="00EF1B3C"/>
        </w:tc>
        <w:tc>
          <w:tcPr>
            <w:tcW w:w="4110" w:type="dxa"/>
          </w:tcPr>
          <w:p w:rsidR="00EF1B3C" w:rsidRDefault="00EF1B3C" w:rsidP="00EF1B3C">
            <w:pPr>
              <w:pStyle w:val="ListParagraph"/>
              <w:numPr>
                <w:ilvl w:val="0"/>
                <w:numId w:val="16"/>
              </w:numPr>
              <w:ind w:left="204" w:hanging="180"/>
            </w:pPr>
            <w:r>
              <w:rPr>
                <w:b/>
                <w:bCs/>
              </w:rPr>
              <w:t>Group Presentation</w:t>
            </w:r>
            <w:r>
              <w:t xml:space="preserve"> </w:t>
            </w:r>
          </w:p>
          <w:p w:rsidR="00EF1B3C" w:rsidRDefault="00EF1B3C" w:rsidP="00EF1B3C">
            <w:pPr>
              <w:pStyle w:val="ListParagraph"/>
              <w:numPr>
                <w:ilvl w:val="0"/>
                <w:numId w:val="16"/>
              </w:numPr>
              <w:ind w:left="204" w:hanging="180"/>
            </w:pPr>
            <w:r>
              <w:t>Score cross check with the students</w:t>
            </w:r>
          </w:p>
          <w:p w:rsidR="00EF1B3C" w:rsidRDefault="00EF1B3C" w:rsidP="00EF1B3C">
            <w:pPr>
              <w:pStyle w:val="ListParagraph"/>
              <w:ind w:left="204"/>
            </w:pPr>
            <w:r>
              <w:t xml:space="preserve">Final test review </w:t>
            </w:r>
          </w:p>
          <w:p w:rsidR="00EF1B3C" w:rsidRDefault="00EF1B3C" w:rsidP="00EF1B3C">
            <w:pPr>
              <w:pStyle w:val="ListParagraph"/>
              <w:ind w:left="204"/>
            </w:pPr>
            <w:r>
              <w:t>Class summary, or make up class (if any)</w:t>
            </w:r>
          </w:p>
        </w:tc>
        <w:tc>
          <w:tcPr>
            <w:tcW w:w="2374" w:type="dxa"/>
          </w:tcPr>
          <w:p w:rsidR="00EF1B3C" w:rsidRDefault="00EF1B3C" w:rsidP="00EF1B3C"/>
        </w:tc>
      </w:tr>
      <w:tr w:rsidR="00EF1B3C" w:rsidTr="00EF1B3C">
        <w:tc>
          <w:tcPr>
            <w:tcW w:w="1951" w:type="dxa"/>
            <w:shd w:val="clear" w:color="auto" w:fill="FABF8F" w:themeFill="accent6" w:themeFillTint="99"/>
          </w:tcPr>
          <w:p w:rsidR="00EF1B3C" w:rsidRDefault="00EF1B3C" w:rsidP="00EF1B3C">
            <w:r>
              <w:t>17 (May 9-22)</w:t>
            </w:r>
          </w:p>
          <w:p w:rsidR="00EF1B3C" w:rsidRDefault="00EF1B3C" w:rsidP="00EF1B3C"/>
        </w:tc>
        <w:tc>
          <w:tcPr>
            <w:tcW w:w="1377" w:type="dxa"/>
            <w:shd w:val="clear" w:color="auto" w:fill="FABF8F" w:themeFill="accent6" w:themeFillTint="99"/>
          </w:tcPr>
          <w:p w:rsidR="00EF1B3C" w:rsidRDefault="00EF1B3C" w:rsidP="00EF1B3C"/>
        </w:tc>
        <w:tc>
          <w:tcPr>
            <w:tcW w:w="608" w:type="dxa"/>
            <w:shd w:val="clear" w:color="auto" w:fill="FABF8F" w:themeFill="accent6" w:themeFillTint="99"/>
          </w:tcPr>
          <w:p w:rsidR="00EF1B3C" w:rsidRDefault="00EF1B3C" w:rsidP="00EF1B3C"/>
        </w:tc>
        <w:tc>
          <w:tcPr>
            <w:tcW w:w="4110" w:type="dxa"/>
            <w:shd w:val="clear" w:color="auto" w:fill="FABF8F" w:themeFill="accent6" w:themeFillTint="99"/>
          </w:tcPr>
          <w:p w:rsidR="00EF1B3C" w:rsidRDefault="00EF1B3C" w:rsidP="00EF1B3C">
            <w:r w:rsidRPr="00C47F31">
              <w:rPr>
                <w:b/>
                <w:bCs/>
              </w:rPr>
              <w:t>Final</w:t>
            </w:r>
          </w:p>
        </w:tc>
        <w:tc>
          <w:tcPr>
            <w:tcW w:w="2374" w:type="dxa"/>
            <w:shd w:val="clear" w:color="auto" w:fill="FABF8F" w:themeFill="accent6" w:themeFillTint="99"/>
          </w:tcPr>
          <w:p w:rsidR="00EF1B3C" w:rsidRDefault="00EF1B3C" w:rsidP="00EF1B3C">
            <w:r>
              <w:t>Vocab. From p. 28 to the end of the chapter.</w:t>
            </w:r>
          </w:p>
          <w:p w:rsidR="00EF1B3C" w:rsidRDefault="00EF1B3C" w:rsidP="00EF1B3C">
            <w:r>
              <w:t>- passive voice</w:t>
            </w:r>
          </w:p>
          <w:p w:rsidR="00EF1B3C" w:rsidRDefault="00EF1B3C" w:rsidP="00EF1B3C">
            <w:r>
              <w:t xml:space="preserve">- 2 reading passages  </w:t>
            </w:r>
          </w:p>
          <w:p w:rsidR="00EF1B3C" w:rsidRDefault="00EF1B3C" w:rsidP="00EF1B3C">
            <w:r>
              <w:t xml:space="preserve">  (seen)</w:t>
            </w:r>
          </w:p>
        </w:tc>
      </w:tr>
      <w:tr w:rsidR="00EF1B3C" w:rsidTr="001E272D">
        <w:tc>
          <w:tcPr>
            <w:tcW w:w="10420" w:type="dxa"/>
            <w:gridSpan w:val="5"/>
            <w:tcBorders>
              <w:top w:val="single" w:sz="4" w:space="0" w:color="auto"/>
              <w:left w:val="nil"/>
              <w:bottom w:val="nil"/>
              <w:right w:val="nil"/>
            </w:tcBorders>
          </w:tcPr>
          <w:p w:rsidR="00EF1B3C" w:rsidRDefault="00EF1B3C" w:rsidP="00EF1B3C">
            <w:r>
              <w:t xml:space="preserve">                                                          </w:t>
            </w:r>
          </w:p>
        </w:tc>
      </w:tr>
    </w:tbl>
    <w:p w:rsidR="00C570EE" w:rsidRDefault="004B4FD7" w:rsidP="009213AC">
      <w:r w:rsidRPr="005C1396">
        <w:rPr>
          <w:b/>
          <w:bCs/>
        </w:rPr>
        <w:t>Coordinator:</w:t>
      </w:r>
      <w:r w:rsidR="00B06D10">
        <w:rPr>
          <w:b/>
          <w:bCs/>
        </w:rPr>
        <w:t xml:space="preserve"> </w:t>
      </w:r>
      <w:r w:rsidR="007F6FC4">
        <w:t>Vorachai</w:t>
      </w:r>
      <w:r w:rsidR="00481BD3">
        <w:t xml:space="preserve"> </w:t>
      </w:r>
      <w:r w:rsidR="007F6FC4">
        <w:t>Piata</w:t>
      </w:r>
      <w:r w:rsidR="00481BD3">
        <w:t xml:space="preserve">  </w:t>
      </w:r>
      <w:r w:rsidR="00F210AB" w:rsidRPr="00F210AB">
        <w:rPr>
          <w:b/>
          <w:bCs/>
        </w:rPr>
        <w:t>Contact:</w:t>
      </w:r>
      <w:r>
        <w:t xml:space="preserve"> 089-</w:t>
      </w:r>
      <w:r w:rsidR="007F6FC4">
        <w:t>9442814</w:t>
      </w:r>
      <w:r>
        <w:t xml:space="preserve">   E-mail: </w:t>
      </w:r>
      <w:hyperlink r:id="rId8" w:history="1">
        <w:r w:rsidR="007F6FC4" w:rsidRPr="004E7D56">
          <w:rPr>
            <w:rStyle w:val="Hyperlink"/>
          </w:rPr>
          <w:t>vpiata@hotmail.com</w:t>
        </w:r>
      </w:hyperlink>
      <w:r w:rsidR="00C570EE">
        <w:tab/>
      </w:r>
    </w:p>
    <w:p w:rsidR="00B06D10" w:rsidRPr="00234946" w:rsidRDefault="00AD2B64" w:rsidP="00AD2B64">
      <w:pPr>
        <w:spacing w:after="120" w:line="240" w:lineRule="auto"/>
        <w:jc w:val="center"/>
        <w:rPr>
          <w:rFonts w:asciiTheme="majorBidi" w:hAnsiTheme="majorBidi" w:cstheme="majorBidi"/>
          <w:b/>
          <w:bCs/>
          <w:sz w:val="40"/>
          <w:szCs w:val="48"/>
        </w:rPr>
      </w:pPr>
      <w:r w:rsidRPr="00234946">
        <w:rPr>
          <w:rFonts w:asciiTheme="majorBidi" w:hAnsiTheme="majorBidi" w:cstheme="majorBidi"/>
          <w:b/>
          <w:bCs/>
          <w:sz w:val="40"/>
          <w:szCs w:val="48"/>
        </w:rPr>
        <w:t>Additional Information</w:t>
      </w:r>
    </w:p>
    <w:p w:rsidR="00AB6104" w:rsidRPr="00AB6104" w:rsidRDefault="008B70D1" w:rsidP="00AB6104">
      <w:pPr>
        <w:spacing w:after="0" w:line="240" w:lineRule="auto"/>
        <w:rPr>
          <w:rFonts w:asciiTheme="majorHAnsi" w:hAnsiTheme="majorHAnsi" w:cstheme="majorBidi"/>
          <w:b/>
          <w:bCs/>
          <w:sz w:val="24"/>
          <w:szCs w:val="24"/>
        </w:rPr>
      </w:pPr>
      <w:r>
        <w:rPr>
          <w:rFonts w:asciiTheme="majorHAnsi" w:hAnsiTheme="majorHAnsi" w:cstheme="majorBidi"/>
          <w:b/>
          <w:bCs/>
        </w:rPr>
        <w:t xml:space="preserve">1. </w:t>
      </w:r>
      <w:r w:rsidR="00AB6104" w:rsidRPr="00AB6104">
        <w:rPr>
          <w:rFonts w:asciiTheme="majorHAnsi" w:hAnsiTheme="majorHAnsi" w:cstheme="majorBidi"/>
          <w:b/>
          <w:bCs/>
        </w:rPr>
        <w:t xml:space="preserve">Individual writing is on p. 19.   </w:t>
      </w:r>
      <w:r>
        <w:rPr>
          <w:rFonts w:asciiTheme="majorHAnsi" w:hAnsiTheme="majorHAnsi" w:cstheme="majorBidi"/>
          <w:b/>
          <w:bCs/>
          <w:sz w:val="24"/>
          <w:szCs w:val="24"/>
        </w:rPr>
        <w:t xml:space="preserve">St. choose one from below to write about. </w:t>
      </w:r>
    </w:p>
    <w:p w:rsidR="00AB6104" w:rsidRDefault="00AB6104" w:rsidP="00561BA9">
      <w:pPr>
        <w:spacing w:after="0" w:line="240" w:lineRule="auto"/>
        <w:ind w:firstLine="720"/>
        <w:rPr>
          <w:rFonts w:asciiTheme="majorHAnsi" w:hAnsiTheme="majorHAnsi" w:cstheme="majorBidi"/>
          <w:sz w:val="24"/>
          <w:szCs w:val="24"/>
        </w:rPr>
      </w:pPr>
      <w:r w:rsidRPr="00AB6104">
        <w:rPr>
          <w:rFonts w:asciiTheme="majorHAnsi" w:hAnsiTheme="majorHAnsi" w:cstheme="majorBidi"/>
          <w:sz w:val="24"/>
          <w:szCs w:val="24"/>
        </w:rPr>
        <w:t xml:space="preserve">1. </w:t>
      </w:r>
      <w:r w:rsidR="003472D7">
        <w:rPr>
          <w:rFonts w:asciiTheme="majorHAnsi" w:hAnsiTheme="majorHAnsi" w:cstheme="majorBidi"/>
          <w:sz w:val="24"/>
          <w:szCs w:val="24"/>
        </w:rPr>
        <w:t>The future of agricultural works in Thailand</w:t>
      </w:r>
      <w:r w:rsidRPr="00AB6104">
        <w:rPr>
          <w:rFonts w:asciiTheme="majorHAnsi" w:hAnsiTheme="majorHAnsi" w:cstheme="majorBidi"/>
          <w:sz w:val="24"/>
          <w:szCs w:val="24"/>
        </w:rPr>
        <w:t xml:space="preserve">     </w:t>
      </w:r>
    </w:p>
    <w:p w:rsidR="00AB6104" w:rsidRPr="00AB6104" w:rsidRDefault="00AB6104" w:rsidP="00561BA9">
      <w:pPr>
        <w:spacing w:after="0" w:line="240" w:lineRule="auto"/>
        <w:ind w:firstLine="720"/>
        <w:rPr>
          <w:rFonts w:asciiTheme="majorHAnsi" w:hAnsiTheme="majorHAnsi" w:cstheme="majorBidi"/>
          <w:sz w:val="24"/>
          <w:szCs w:val="24"/>
        </w:rPr>
      </w:pPr>
      <w:r w:rsidRPr="00AB6104">
        <w:rPr>
          <w:rFonts w:asciiTheme="majorHAnsi" w:hAnsiTheme="majorHAnsi" w:cstheme="majorBidi"/>
          <w:sz w:val="24"/>
          <w:szCs w:val="24"/>
        </w:rPr>
        <w:t xml:space="preserve">2. </w:t>
      </w:r>
      <w:r w:rsidR="003472D7">
        <w:rPr>
          <w:rFonts w:asciiTheme="majorHAnsi" w:hAnsiTheme="majorHAnsi" w:cstheme="majorBidi"/>
          <w:sz w:val="24"/>
          <w:szCs w:val="24"/>
        </w:rPr>
        <w:t>My agricultural hero</w:t>
      </w:r>
    </w:p>
    <w:p w:rsidR="008B70D1" w:rsidRDefault="00AB6104" w:rsidP="00561BA9">
      <w:pPr>
        <w:spacing w:after="0" w:line="240" w:lineRule="auto"/>
        <w:ind w:firstLine="720"/>
        <w:rPr>
          <w:rFonts w:asciiTheme="majorHAnsi" w:hAnsiTheme="majorHAnsi" w:cstheme="majorBidi"/>
          <w:sz w:val="24"/>
          <w:szCs w:val="24"/>
        </w:rPr>
      </w:pPr>
      <w:r w:rsidRPr="00AB6104">
        <w:rPr>
          <w:rFonts w:asciiTheme="majorHAnsi" w:hAnsiTheme="majorHAnsi" w:cstheme="majorBidi"/>
          <w:sz w:val="24"/>
          <w:szCs w:val="24"/>
        </w:rPr>
        <w:t xml:space="preserve">3. </w:t>
      </w:r>
      <w:r w:rsidR="003472D7">
        <w:rPr>
          <w:rFonts w:asciiTheme="majorHAnsi" w:hAnsiTheme="majorHAnsi" w:cstheme="majorBidi"/>
          <w:sz w:val="24"/>
          <w:szCs w:val="24"/>
        </w:rPr>
        <w:t xml:space="preserve">Agricultural show case in my hometown </w:t>
      </w:r>
    </w:p>
    <w:p w:rsidR="00AB6104" w:rsidRDefault="00AB6104" w:rsidP="00561BA9">
      <w:pPr>
        <w:spacing w:after="0" w:line="240" w:lineRule="auto"/>
        <w:ind w:firstLine="720"/>
        <w:rPr>
          <w:rFonts w:asciiTheme="majorHAnsi" w:hAnsiTheme="majorHAnsi" w:cstheme="majorBidi"/>
          <w:sz w:val="24"/>
          <w:szCs w:val="24"/>
        </w:rPr>
      </w:pPr>
      <w:r w:rsidRPr="00AB6104">
        <w:rPr>
          <w:rFonts w:asciiTheme="majorHAnsi" w:hAnsiTheme="majorHAnsi" w:cstheme="majorBidi"/>
          <w:sz w:val="24"/>
          <w:szCs w:val="24"/>
        </w:rPr>
        <w:lastRenderedPageBreak/>
        <w:t>4. Why did you decide  to be an agricultural student</w:t>
      </w:r>
    </w:p>
    <w:p w:rsidR="00FF3863" w:rsidRDefault="00FF3863" w:rsidP="00561BA9">
      <w:pPr>
        <w:spacing w:after="0" w:line="240" w:lineRule="auto"/>
        <w:ind w:firstLine="720"/>
        <w:rPr>
          <w:rFonts w:asciiTheme="majorHAnsi" w:hAnsiTheme="majorHAns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8"/>
        <w:gridCol w:w="7526"/>
      </w:tblGrid>
      <w:tr w:rsidR="00FF3863" w:rsidTr="00F27EB9">
        <w:tc>
          <w:tcPr>
            <w:tcW w:w="10420" w:type="dxa"/>
            <w:gridSpan w:val="2"/>
          </w:tcPr>
          <w:p w:rsidR="00FF3863" w:rsidRPr="00BB6E75" w:rsidRDefault="00FF3863" w:rsidP="00FF3863">
            <w:pPr>
              <w:jc w:val="center"/>
              <w:rPr>
                <w:rFonts w:asciiTheme="majorHAnsi" w:hAnsiTheme="majorHAnsi" w:cstheme="majorBidi"/>
                <w:b/>
                <w:bCs/>
                <w:sz w:val="24"/>
                <w:szCs w:val="24"/>
              </w:rPr>
            </w:pPr>
            <w:r w:rsidRPr="00BB6E75">
              <w:rPr>
                <w:rFonts w:asciiTheme="majorHAnsi" w:hAnsiTheme="majorHAnsi" w:cstheme="majorBidi"/>
                <w:b/>
                <w:bCs/>
                <w:sz w:val="24"/>
                <w:szCs w:val="24"/>
              </w:rPr>
              <w:t xml:space="preserve">Writing Criteria  </w:t>
            </w:r>
            <w:r w:rsidR="00C90967">
              <w:rPr>
                <w:rFonts w:asciiTheme="majorHAnsi" w:hAnsiTheme="majorHAnsi" w:cstheme="majorBidi"/>
                <w:b/>
                <w:bCs/>
                <w:sz w:val="24"/>
                <w:szCs w:val="24"/>
              </w:rPr>
              <w:t>(</w:t>
            </w:r>
            <w:r w:rsidRPr="00BB6E75">
              <w:rPr>
                <w:rFonts w:asciiTheme="majorHAnsi" w:hAnsiTheme="majorHAnsi" w:cstheme="majorBidi"/>
                <w:b/>
                <w:bCs/>
                <w:sz w:val="24"/>
                <w:szCs w:val="24"/>
              </w:rPr>
              <w:t>Score =  10 Points</w:t>
            </w:r>
            <w:r w:rsidR="00C90967">
              <w:rPr>
                <w:rFonts w:asciiTheme="majorHAnsi" w:hAnsiTheme="majorHAnsi" w:cstheme="majorBidi"/>
                <w:b/>
                <w:bCs/>
                <w:sz w:val="24"/>
                <w:szCs w:val="24"/>
              </w:rPr>
              <w:t>)</w:t>
            </w:r>
          </w:p>
          <w:p w:rsidR="002C5489" w:rsidRDefault="002C5489" w:rsidP="002C5489">
            <w:pPr>
              <w:rPr>
                <w:rFonts w:asciiTheme="majorHAnsi" w:hAnsiTheme="majorHAnsi" w:cstheme="majorBidi"/>
                <w:sz w:val="24"/>
                <w:szCs w:val="24"/>
              </w:rPr>
            </w:pPr>
            <w:r>
              <w:rPr>
                <w:rFonts w:asciiTheme="majorHAnsi" w:hAnsiTheme="majorHAnsi" w:cstheme="majorBidi"/>
                <w:sz w:val="24"/>
                <w:szCs w:val="24"/>
              </w:rPr>
              <w:t xml:space="preserve">As a completion of this task, the students have to submit: </w:t>
            </w:r>
          </w:p>
          <w:p w:rsidR="002C5489" w:rsidRDefault="002C5489" w:rsidP="002C5489">
            <w:pPr>
              <w:rPr>
                <w:rFonts w:asciiTheme="majorHAnsi" w:hAnsiTheme="majorHAnsi" w:cstheme="majorBidi"/>
                <w:sz w:val="24"/>
                <w:szCs w:val="24"/>
              </w:rPr>
            </w:pPr>
            <w:r>
              <w:rPr>
                <w:rFonts w:asciiTheme="majorHAnsi" w:hAnsiTheme="majorHAnsi" w:cstheme="majorBidi"/>
                <w:sz w:val="24"/>
                <w:szCs w:val="24"/>
              </w:rPr>
              <w:t xml:space="preserve">1) a completed essay,  </w:t>
            </w:r>
          </w:p>
          <w:p w:rsidR="002C5489" w:rsidRDefault="002C5489" w:rsidP="002C5489">
            <w:pPr>
              <w:rPr>
                <w:rFonts w:asciiTheme="majorHAnsi" w:hAnsiTheme="majorHAnsi" w:cstheme="majorBidi"/>
                <w:sz w:val="24"/>
                <w:szCs w:val="24"/>
              </w:rPr>
            </w:pPr>
            <w:r>
              <w:rPr>
                <w:rFonts w:asciiTheme="majorHAnsi" w:hAnsiTheme="majorHAnsi" w:cstheme="majorBidi"/>
                <w:sz w:val="24"/>
                <w:szCs w:val="24"/>
              </w:rPr>
              <w:t xml:space="preserve">2) the essay’s mind map (teacher needs to check the mind map to see if the students are able to </w:t>
            </w:r>
          </w:p>
          <w:p w:rsidR="00FF3863" w:rsidRDefault="002C5489" w:rsidP="002C5489">
            <w:pPr>
              <w:rPr>
                <w:rFonts w:asciiTheme="majorHAnsi" w:hAnsiTheme="majorHAnsi" w:cstheme="majorBidi"/>
                <w:sz w:val="24"/>
                <w:szCs w:val="24"/>
              </w:rPr>
            </w:pPr>
            <w:r>
              <w:rPr>
                <w:rFonts w:asciiTheme="majorHAnsi" w:hAnsiTheme="majorHAnsi" w:cstheme="majorBidi"/>
                <w:sz w:val="24"/>
                <w:szCs w:val="24"/>
              </w:rPr>
              <w:t xml:space="preserve">     include all the information  listed in the map into their writing. </w:t>
            </w:r>
          </w:p>
          <w:p w:rsidR="00234946" w:rsidRDefault="00234946" w:rsidP="00234946">
            <w:pPr>
              <w:rPr>
                <w:rFonts w:asciiTheme="majorHAnsi" w:hAnsiTheme="majorHAnsi" w:cstheme="majorBidi"/>
                <w:sz w:val="24"/>
                <w:szCs w:val="24"/>
              </w:rPr>
            </w:pPr>
            <w:r>
              <w:rPr>
                <w:rFonts w:asciiTheme="majorHAnsi" w:hAnsiTheme="majorHAnsi" w:cstheme="majorBidi"/>
                <w:sz w:val="24"/>
                <w:szCs w:val="24"/>
              </w:rPr>
              <w:t xml:space="preserve">*All works must be typed and the number of words must be included. </w:t>
            </w:r>
          </w:p>
        </w:tc>
      </w:tr>
      <w:tr w:rsidR="00FF3863" w:rsidTr="00F27EB9">
        <w:tc>
          <w:tcPr>
            <w:tcW w:w="2718" w:type="dxa"/>
          </w:tcPr>
          <w:p w:rsidR="00481BD3" w:rsidRDefault="00481BD3" w:rsidP="00AD2B64">
            <w:pPr>
              <w:rPr>
                <w:rFonts w:asciiTheme="majorHAnsi" w:hAnsiTheme="majorHAnsi" w:cstheme="majorBidi"/>
                <w:sz w:val="24"/>
                <w:szCs w:val="24"/>
              </w:rPr>
            </w:pPr>
          </w:p>
          <w:p w:rsidR="00FF3863" w:rsidRPr="00481BD3" w:rsidRDefault="00FF3863" w:rsidP="00AD2B64">
            <w:pPr>
              <w:rPr>
                <w:rFonts w:asciiTheme="majorHAnsi" w:hAnsiTheme="majorHAnsi" w:cstheme="majorBidi"/>
                <w:b/>
                <w:bCs/>
                <w:sz w:val="24"/>
                <w:szCs w:val="24"/>
              </w:rPr>
            </w:pPr>
            <w:r w:rsidRPr="00481BD3">
              <w:rPr>
                <w:rFonts w:asciiTheme="majorHAnsi" w:hAnsiTheme="majorHAnsi" w:cstheme="majorBidi"/>
                <w:b/>
                <w:bCs/>
                <w:sz w:val="24"/>
                <w:szCs w:val="24"/>
              </w:rPr>
              <w:t>Grammar and language accuracy  = 3</w:t>
            </w:r>
            <w:r w:rsidR="00AD2B64" w:rsidRPr="00481BD3">
              <w:rPr>
                <w:rFonts w:asciiTheme="majorHAnsi" w:hAnsiTheme="majorHAnsi" w:cstheme="majorBidi"/>
                <w:b/>
                <w:bCs/>
                <w:sz w:val="24"/>
                <w:szCs w:val="24"/>
              </w:rPr>
              <w:t xml:space="preserve"> </w:t>
            </w:r>
          </w:p>
        </w:tc>
        <w:tc>
          <w:tcPr>
            <w:tcW w:w="7702" w:type="dxa"/>
          </w:tcPr>
          <w:p w:rsidR="00481BD3" w:rsidRDefault="00481BD3" w:rsidP="00AD2B64">
            <w:pPr>
              <w:rPr>
                <w:rFonts w:asciiTheme="majorHAnsi" w:hAnsiTheme="majorHAnsi" w:cstheme="majorBidi"/>
                <w:sz w:val="24"/>
                <w:szCs w:val="24"/>
              </w:rPr>
            </w:pPr>
          </w:p>
          <w:p w:rsidR="00AD2B64" w:rsidRDefault="00AD2B64" w:rsidP="00AD2B64">
            <w:pPr>
              <w:rPr>
                <w:rFonts w:asciiTheme="majorHAnsi" w:hAnsiTheme="majorHAnsi" w:cstheme="majorBidi"/>
                <w:sz w:val="24"/>
                <w:szCs w:val="24"/>
              </w:rPr>
            </w:pPr>
            <w:r>
              <w:rPr>
                <w:rFonts w:asciiTheme="majorHAnsi" w:hAnsiTheme="majorHAnsi" w:cstheme="majorBidi"/>
                <w:sz w:val="24"/>
                <w:szCs w:val="24"/>
              </w:rPr>
              <w:t xml:space="preserve">3= High level of accuracy , very few minor errors. </w:t>
            </w:r>
          </w:p>
          <w:p w:rsidR="00AD2B64" w:rsidRDefault="00AD2B64" w:rsidP="00AD2B64">
            <w:pPr>
              <w:rPr>
                <w:rFonts w:asciiTheme="majorHAnsi" w:hAnsiTheme="majorHAnsi" w:cstheme="majorBidi"/>
                <w:sz w:val="24"/>
                <w:szCs w:val="24"/>
              </w:rPr>
            </w:pPr>
            <w:r>
              <w:rPr>
                <w:rFonts w:asciiTheme="majorHAnsi" w:hAnsiTheme="majorHAnsi" w:cstheme="majorBidi"/>
                <w:sz w:val="24"/>
                <w:szCs w:val="24"/>
              </w:rPr>
              <w:t xml:space="preserve">2=Some grammar errors but do not hinder </w:t>
            </w:r>
          </w:p>
          <w:p w:rsidR="00AD2B64" w:rsidRDefault="00AD2B64" w:rsidP="00AD2B64">
            <w:pPr>
              <w:rPr>
                <w:rFonts w:asciiTheme="majorHAnsi" w:hAnsiTheme="majorHAnsi" w:cstheme="majorBidi"/>
                <w:sz w:val="24"/>
                <w:szCs w:val="24"/>
              </w:rPr>
            </w:pPr>
            <w:r>
              <w:rPr>
                <w:rFonts w:asciiTheme="majorHAnsi" w:hAnsiTheme="majorHAnsi" w:cstheme="majorBidi"/>
                <w:sz w:val="24"/>
                <w:szCs w:val="24"/>
              </w:rPr>
              <w:t xml:space="preserve">     Understanding</w:t>
            </w:r>
          </w:p>
          <w:p w:rsidR="00AD2B64" w:rsidRDefault="00AD2B64" w:rsidP="00AD2B64">
            <w:pPr>
              <w:rPr>
                <w:rFonts w:asciiTheme="majorHAnsi" w:hAnsiTheme="majorHAnsi" w:cstheme="majorBidi"/>
                <w:sz w:val="24"/>
                <w:szCs w:val="24"/>
              </w:rPr>
            </w:pPr>
            <w:r>
              <w:rPr>
                <w:rFonts w:asciiTheme="majorHAnsi" w:hAnsiTheme="majorHAnsi" w:cstheme="majorBidi"/>
                <w:sz w:val="24"/>
                <w:szCs w:val="24"/>
              </w:rPr>
              <w:t xml:space="preserve">1= A lot of errors with regard to grammar and language  </w:t>
            </w:r>
          </w:p>
          <w:p w:rsidR="00AD2B64" w:rsidRDefault="00AD2B64" w:rsidP="00AD2B64">
            <w:pPr>
              <w:rPr>
                <w:rFonts w:asciiTheme="majorHAnsi" w:hAnsiTheme="majorHAnsi" w:cstheme="majorBidi"/>
                <w:sz w:val="24"/>
                <w:szCs w:val="24"/>
              </w:rPr>
            </w:pPr>
            <w:r>
              <w:rPr>
                <w:rFonts w:asciiTheme="majorHAnsi" w:hAnsiTheme="majorHAnsi" w:cstheme="majorBidi"/>
                <w:sz w:val="24"/>
                <w:szCs w:val="24"/>
              </w:rPr>
              <w:t xml:space="preserve">      use that makes it difficult to understand</w:t>
            </w:r>
          </w:p>
        </w:tc>
      </w:tr>
      <w:tr w:rsidR="00FF3863" w:rsidTr="00F27EB9">
        <w:tc>
          <w:tcPr>
            <w:tcW w:w="2718" w:type="dxa"/>
          </w:tcPr>
          <w:p w:rsidR="00481BD3" w:rsidRDefault="00481BD3" w:rsidP="00561BA9">
            <w:pPr>
              <w:rPr>
                <w:rFonts w:asciiTheme="majorHAnsi" w:hAnsiTheme="majorHAnsi" w:cstheme="majorBidi"/>
                <w:sz w:val="24"/>
                <w:szCs w:val="24"/>
              </w:rPr>
            </w:pPr>
          </w:p>
          <w:p w:rsidR="00FF3863" w:rsidRPr="00481BD3" w:rsidRDefault="00AD2B64" w:rsidP="00561BA9">
            <w:pPr>
              <w:rPr>
                <w:rFonts w:asciiTheme="majorHAnsi" w:hAnsiTheme="majorHAnsi" w:cstheme="majorBidi"/>
                <w:b/>
                <w:bCs/>
                <w:sz w:val="24"/>
                <w:szCs w:val="24"/>
              </w:rPr>
            </w:pPr>
            <w:r w:rsidRPr="00481BD3">
              <w:rPr>
                <w:rFonts w:asciiTheme="majorHAnsi" w:hAnsiTheme="majorHAnsi" w:cstheme="majorBidi"/>
                <w:b/>
                <w:bCs/>
                <w:sz w:val="24"/>
                <w:szCs w:val="24"/>
              </w:rPr>
              <w:t>Paragraph Structure = 4</w:t>
            </w:r>
          </w:p>
        </w:tc>
        <w:tc>
          <w:tcPr>
            <w:tcW w:w="7702" w:type="dxa"/>
          </w:tcPr>
          <w:p w:rsidR="00481BD3" w:rsidRDefault="00481BD3" w:rsidP="00902073">
            <w:pPr>
              <w:rPr>
                <w:rFonts w:asciiTheme="majorHAnsi" w:hAnsiTheme="majorHAnsi" w:cstheme="majorBidi"/>
                <w:sz w:val="24"/>
                <w:szCs w:val="24"/>
              </w:rPr>
            </w:pPr>
          </w:p>
          <w:p w:rsidR="00902073" w:rsidRDefault="00AD2B64" w:rsidP="00902073">
            <w:pPr>
              <w:rPr>
                <w:rFonts w:asciiTheme="majorHAnsi" w:hAnsiTheme="majorHAnsi" w:cstheme="majorBidi"/>
                <w:sz w:val="24"/>
                <w:szCs w:val="24"/>
              </w:rPr>
            </w:pPr>
            <w:r>
              <w:rPr>
                <w:rFonts w:asciiTheme="majorHAnsi" w:hAnsiTheme="majorHAnsi" w:cstheme="majorBidi"/>
                <w:sz w:val="24"/>
                <w:szCs w:val="24"/>
              </w:rPr>
              <w:t xml:space="preserve">4=Clear paragraph format, with good introduction with </w:t>
            </w:r>
            <w:r w:rsidR="00902073">
              <w:rPr>
                <w:rFonts w:asciiTheme="majorHAnsi" w:hAnsiTheme="majorHAnsi" w:cstheme="majorBidi"/>
                <w:sz w:val="24"/>
                <w:szCs w:val="24"/>
              </w:rPr>
              <w:t xml:space="preserve"> </w:t>
            </w:r>
          </w:p>
          <w:p w:rsidR="00FF3863" w:rsidRDefault="00AD2B64" w:rsidP="00902073">
            <w:pPr>
              <w:ind w:left="252"/>
              <w:rPr>
                <w:rFonts w:asciiTheme="majorHAnsi" w:hAnsiTheme="majorHAnsi" w:cstheme="majorBidi"/>
                <w:sz w:val="24"/>
                <w:szCs w:val="24"/>
              </w:rPr>
            </w:pPr>
            <w:r>
              <w:rPr>
                <w:rFonts w:asciiTheme="majorHAnsi" w:hAnsiTheme="majorHAnsi" w:cstheme="majorBidi"/>
                <w:sz w:val="24"/>
                <w:szCs w:val="24"/>
              </w:rPr>
              <w:t xml:space="preserve">main idea of the story in it. </w:t>
            </w:r>
            <w:r w:rsidR="00902073">
              <w:rPr>
                <w:rFonts w:asciiTheme="majorHAnsi" w:hAnsiTheme="majorHAnsi" w:cstheme="majorBidi"/>
                <w:sz w:val="24"/>
                <w:szCs w:val="24"/>
              </w:rPr>
              <w:t xml:space="preserve">Each supporting paragraph begins a main idea that related to the main idea of the topic, end the paragraph with a clear conclusion.  </w:t>
            </w:r>
          </w:p>
          <w:p w:rsidR="00902073" w:rsidRDefault="00902073" w:rsidP="00902073">
            <w:pPr>
              <w:ind w:left="252" w:hanging="270"/>
              <w:rPr>
                <w:rFonts w:asciiTheme="majorHAnsi" w:hAnsiTheme="majorHAnsi" w:cstheme="majorBidi"/>
                <w:sz w:val="24"/>
                <w:szCs w:val="24"/>
              </w:rPr>
            </w:pPr>
            <w:r>
              <w:rPr>
                <w:rFonts w:asciiTheme="majorHAnsi" w:hAnsiTheme="majorHAnsi" w:cstheme="majorBidi"/>
                <w:sz w:val="24"/>
                <w:szCs w:val="24"/>
              </w:rPr>
              <w:t xml:space="preserve">3= Clear paragraph format, but each supporting paragraph may not consist of key statement, fail to give enough relevant examples to make the idea of the paragraph complete. </w:t>
            </w:r>
          </w:p>
          <w:p w:rsidR="00902073" w:rsidRDefault="00902073" w:rsidP="00902073">
            <w:pPr>
              <w:ind w:left="252" w:hanging="270"/>
              <w:rPr>
                <w:rFonts w:asciiTheme="majorHAnsi" w:hAnsiTheme="majorHAnsi" w:cstheme="majorBidi"/>
                <w:sz w:val="24"/>
                <w:szCs w:val="24"/>
              </w:rPr>
            </w:pPr>
            <w:r>
              <w:rPr>
                <w:rFonts w:asciiTheme="majorHAnsi" w:hAnsiTheme="majorHAnsi" w:cstheme="majorBidi"/>
                <w:sz w:val="24"/>
                <w:szCs w:val="24"/>
              </w:rPr>
              <w:t xml:space="preserve">2= Cannot give concise statement of the main idea in the introduction,  the organization of idea </w:t>
            </w:r>
            <w:r w:rsidR="001857C4">
              <w:rPr>
                <w:rFonts w:asciiTheme="majorHAnsi" w:hAnsiTheme="majorHAnsi" w:cstheme="majorBidi"/>
                <w:sz w:val="24"/>
                <w:szCs w:val="24"/>
              </w:rPr>
              <w:t xml:space="preserve">in each paragraph </w:t>
            </w:r>
            <w:r>
              <w:rPr>
                <w:rFonts w:asciiTheme="majorHAnsi" w:hAnsiTheme="majorHAnsi" w:cstheme="majorBidi"/>
                <w:sz w:val="24"/>
                <w:szCs w:val="24"/>
              </w:rPr>
              <w:t xml:space="preserve">is </w:t>
            </w:r>
            <w:r w:rsidR="00154F63">
              <w:rPr>
                <w:rFonts w:asciiTheme="majorHAnsi" w:hAnsiTheme="majorHAnsi" w:cstheme="majorBidi"/>
                <w:sz w:val="24"/>
                <w:szCs w:val="24"/>
              </w:rPr>
              <w:t xml:space="preserve">haphazard.  Miss out most of the interesting </w:t>
            </w:r>
            <w:r w:rsidR="001857C4">
              <w:rPr>
                <w:rFonts w:asciiTheme="majorHAnsi" w:hAnsiTheme="majorHAnsi" w:cstheme="majorBidi"/>
                <w:sz w:val="24"/>
                <w:szCs w:val="24"/>
              </w:rPr>
              <w:t xml:space="preserve">points or examples to make the paragraph reliable. </w:t>
            </w:r>
          </w:p>
          <w:p w:rsidR="001857C4" w:rsidRDefault="001857C4" w:rsidP="001857C4">
            <w:pPr>
              <w:ind w:left="252" w:hanging="270"/>
              <w:rPr>
                <w:rFonts w:asciiTheme="majorHAnsi" w:hAnsiTheme="majorHAnsi" w:cstheme="majorBidi"/>
                <w:sz w:val="24"/>
                <w:szCs w:val="24"/>
              </w:rPr>
            </w:pPr>
            <w:r>
              <w:rPr>
                <w:rFonts w:asciiTheme="majorHAnsi" w:hAnsiTheme="majorHAnsi" w:cstheme="majorBidi"/>
                <w:sz w:val="24"/>
                <w:szCs w:val="24"/>
              </w:rPr>
              <w:t>1= Not conform to a paragraph writing. No main idea, everything is mixed here and there</w:t>
            </w:r>
          </w:p>
        </w:tc>
      </w:tr>
      <w:tr w:rsidR="001857C4" w:rsidTr="00F27EB9">
        <w:tc>
          <w:tcPr>
            <w:tcW w:w="2718" w:type="dxa"/>
          </w:tcPr>
          <w:p w:rsidR="001857C4" w:rsidRPr="00481BD3" w:rsidRDefault="001857C4" w:rsidP="00561BA9">
            <w:pPr>
              <w:rPr>
                <w:rFonts w:asciiTheme="majorHAnsi" w:hAnsiTheme="majorHAnsi" w:cstheme="majorBidi"/>
                <w:b/>
                <w:bCs/>
                <w:sz w:val="24"/>
                <w:szCs w:val="24"/>
              </w:rPr>
            </w:pPr>
            <w:r w:rsidRPr="00481BD3">
              <w:rPr>
                <w:rFonts w:asciiTheme="majorHAnsi" w:hAnsiTheme="majorHAnsi" w:cstheme="majorBidi"/>
                <w:b/>
                <w:bCs/>
                <w:sz w:val="24"/>
                <w:szCs w:val="24"/>
              </w:rPr>
              <w:t>Content = 2</w:t>
            </w:r>
          </w:p>
        </w:tc>
        <w:tc>
          <w:tcPr>
            <w:tcW w:w="7702" w:type="dxa"/>
          </w:tcPr>
          <w:p w:rsidR="001857C4" w:rsidRDefault="002C5489" w:rsidP="00BB6E75">
            <w:pPr>
              <w:ind w:left="342" w:hanging="360"/>
              <w:rPr>
                <w:rFonts w:asciiTheme="majorHAnsi" w:hAnsiTheme="majorHAnsi" w:cstheme="majorBidi"/>
                <w:sz w:val="24"/>
                <w:szCs w:val="24"/>
              </w:rPr>
            </w:pPr>
            <w:r>
              <w:rPr>
                <w:rFonts w:asciiTheme="majorHAnsi" w:hAnsiTheme="majorHAnsi" w:cstheme="majorBidi"/>
                <w:sz w:val="24"/>
                <w:szCs w:val="24"/>
              </w:rPr>
              <w:t xml:space="preserve">2=The students are able to include all the content ideas listed in their graphic design (mind map) of their paragraph into the essay. All similar or related contents are placed within the same paragraph. </w:t>
            </w:r>
          </w:p>
          <w:p w:rsidR="002C5489" w:rsidRDefault="002C5489" w:rsidP="005F26A6">
            <w:pPr>
              <w:rPr>
                <w:rFonts w:asciiTheme="majorHAnsi" w:hAnsiTheme="majorHAnsi" w:cstheme="majorBidi"/>
                <w:sz w:val="24"/>
                <w:szCs w:val="24"/>
              </w:rPr>
            </w:pPr>
            <w:r>
              <w:rPr>
                <w:rFonts w:asciiTheme="majorHAnsi" w:hAnsiTheme="majorHAnsi" w:cstheme="majorBidi"/>
                <w:sz w:val="24"/>
                <w:szCs w:val="24"/>
              </w:rPr>
              <w:t>1= Most of the ideas in the essay are not from the mind map</w:t>
            </w:r>
            <w:r w:rsidR="005F26A6">
              <w:rPr>
                <w:rFonts w:asciiTheme="majorHAnsi" w:hAnsiTheme="majorHAnsi" w:cstheme="majorBidi"/>
                <w:sz w:val="24"/>
                <w:szCs w:val="24"/>
              </w:rPr>
              <w:t xml:space="preserve">. </w:t>
            </w:r>
          </w:p>
          <w:p w:rsidR="00481BD3" w:rsidRDefault="00481BD3" w:rsidP="005F26A6">
            <w:pPr>
              <w:rPr>
                <w:rFonts w:asciiTheme="majorHAnsi" w:hAnsiTheme="majorHAnsi" w:cstheme="majorBidi"/>
                <w:sz w:val="24"/>
                <w:szCs w:val="24"/>
              </w:rPr>
            </w:pPr>
          </w:p>
        </w:tc>
      </w:tr>
      <w:tr w:rsidR="005F26A6" w:rsidTr="00F27EB9">
        <w:tc>
          <w:tcPr>
            <w:tcW w:w="2718" w:type="dxa"/>
          </w:tcPr>
          <w:p w:rsidR="005F26A6" w:rsidRPr="00481BD3" w:rsidRDefault="005F26A6" w:rsidP="00561BA9">
            <w:pPr>
              <w:rPr>
                <w:rFonts w:asciiTheme="majorHAnsi" w:hAnsiTheme="majorHAnsi" w:cstheme="majorBidi"/>
                <w:b/>
                <w:bCs/>
                <w:sz w:val="24"/>
                <w:szCs w:val="24"/>
              </w:rPr>
            </w:pPr>
            <w:r w:rsidRPr="00481BD3">
              <w:rPr>
                <w:rFonts w:asciiTheme="majorHAnsi" w:hAnsiTheme="majorHAnsi" w:cstheme="majorBidi"/>
                <w:b/>
                <w:bCs/>
                <w:sz w:val="24"/>
                <w:szCs w:val="24"/>
              </w:rPr>
              <w:t>Length = 1</w:t>
            </w:r>
          </w:p>
        </w:tc>
        <w:tc>
          <w:tcPr>
            <w:tcW w:w="7702" w:type="dxa"/>
          </w:tcPr>
          <w:p w:rsidR="005F26A6" w:rsidRDefault="005F26A6" w:rsidP="002C5489">
            <w:pPr>
              <w:rPr>
                <w:rFonts w:asciiTheme="majorHAnsi" w:hAnsiTheme="majorHAnsi" w:cstheme="majorBidi"/>
                <w:sz w:val="24"/>
                <w:szCs w:val="24"/>
              </w:rPr>
            </w:pPr>
            <w:r>
              <w:rPr>
                <w:rFonts w:asciiTheme="majorHAnsi" w:hAnsiTheme="majorHAnsi" w:cstheme="majorBidi"/>
                <w:sz w:val="24"/>
                <w:szCs w:val="24"/>
              </w:rPr>
              <w:t xml:space="preserve">1= Proper length of around 150-200 word essay. </w:t>
            </w:r>
          </w:p>
          <w:p w:rsidR="005F26A6" w:rsidRDefault="005F26A6" w:rsidP="005F26A6">
            <w:pPr>
              <w:rPr>
                <w:rFonts w:asciiTheme="majorHAnsi" w:hAnsiTheme="majorHAnsi" w:cstheme="majorBidi"/>
                <w:sz w:val="24"/>
                <w:szCs w:val="24"/>
              </w:rPr>
            </w:pPr>
            <w:r>
              <w:rPr>
                <w:rFonts w:asciiTheme="majorHAnsi" w:hAnsiTheme="majorHAnsi" w:cstheme="majorBidi"/>
                <w:sz w:val="24"/>
                <w:szCs w:val="24"/>
              </w:rPr>
              <w:t xml:space="preserve">      </w:t>
            </w:r>
          </w:p>
        </w:tc>
      </w:tr>
    </w:tbl>
    <w:p w:rsidR="003472D7" w:rsidRDefault="00F27EB9" w:rsidP="00561BA9">
      <w:pPr>
        <w:spacing w:after="0" w:line="240" w:lineRule="auto"/>
        <w:ind w:firstLine="720"/>
        <w:rPr>
          <w:rFonts w:asciiTheme="majorHAnsi" w:hAnsiTheme="majorHAnsi" w:cstheme="majorBidi"/>
          <w:sz w:val="28"/>
        </w:rPr>
      </w:pPr>
      <w:r>
        <w:rPr>
          <w:rFonts w:asciiTheme="majorHAnsi" w:hAnsiTheme="majorHAnsi" w:cstheme="majorBidi"/>
          <w:sz w:val="28"/>
        </w:rPr>
        <w:t xml:space="preserve">                             </w:t>
      </w:r>
      <w:r w:rsidR="007F15E1">
        <w:rPr>
          <w:rFonts w:asciiTheme="majorHAnsi" w:hAnsiTheme="majorHAnsi" w:cstheme="majorBidi"/>
          <w:sz w:val="28"/>
        </w:rPr>
        <w:t xml:space="preserve">    </w:t>
      </w:r>
    </w:p>
    <w:p w:rsidR="003472D7" w:rsidRDefault="003472D7" w:rsidP="003472D7">
      <w:pPr>
        <w:spacing w:after="0" w:line="240" w:lineRule="auto"/>
        <w:ind w:firstLine="720"/>
        <w:rPr>
          <w:rFonts w:asciiTheme="majorHAnsi" w:hAnsiTheme="majorHAnsi" w:cstheme="majorBidi"/>
          <w:sz w:val="24"/>
          <w:szCs w:val="24"/>
        </w:rPr>
      </w:pPr>
      <w:r>
        <w:rPr>
          <w:rFonts w:asciiTheme="majorHAnsi" w:hAnsiTheme="majorHAnsi" w:cstheme="majorBidi"/>
          <w:sz w:val="28"/>
        </w:rPr>
        <w:t>An example of a  150-</w:t>
      </w:r>
      <w:r w:rsidRPr="00F27EB9">
        <w:rPr>
          <w:rFonts w:asciiTheme="majorHAnsi" w:hAnsiTheme="majorHAnsi" w:cstheme="majorBidi"/>
          <w:sz w:val="28"/>
        </w:rPr>
        <w:t>word essay</w:t>
      </w:r>
    </w:p>
    <w:p w:rsidR="003472D7" w:rsidRDefault="003472D7" w:rsidP="00561BA9">
      <w:pPr>
        <w:spacing w:after="0" w:line="240" w:lineRule="auto"/>
        <w:ind w:firstLine="720"/>
        <w:rPr>
          <w:rFonts w:asciiTheme="majorHAnsi" w:hAnsiTheme="majorHAnsi" w:cstheme="majorBidi"/>
          <w:sz w:val="28"/>
        </w:rPr>
      </w:pPr>
    </w:p>
    <w:p w:rsidR="003472D7" w:rsidRDefault="003472D7" w:rsidP="00561BA9">
      <w:pPr>
        <w:spacing w:after="0" w:line="240" w:lineRule="auto"/>
        <w:ind w:firstLine="720"/>
        <w:rPr>
          <w:rFonts w:asciiTheme="majorHAnsi" w:hAnsiTheme="majorHAnsi" w:cstheme="majorBidi"/>
          <w:sz w:val="28"/>
        </w:rPr>
      </w:pPr>
    </w:p>
    <w:p w:rsidR="003472D7" w:rsidRDefault="003472D7" w:rsidP="00561BA9">
      <w:pPr>
        <w:spacing w:after="0" w:line="240" w:lineRule="auto"/>
        <w:ind w:firstLine="720"/>
        <w:rPr>
          <w:rFonts w:asciiTheme="majorHAnsi" w:hAnsiTheme="majorHAnsi" w:cstheme="majorBidi"/>
          <w:sz w:val="28"/>
        </w:rPr>
      </w:pPr>
    </w:p>
    <w:p w:rsidR="003472D7" w:rsidRDefault="003472D7" w:rsidP="00561BA9">
      <w:pPr>
        <w:spacing w:after="0" w:line="240" w:lineRule="auto"/>
        <w:ind w:firstLine="720"/>
        <w:rPr>
          <w:rFonts w:asciiTheme="majorHAnsi" w:hAnsiTheme="majorHAnsi" w:cstheme="majorBidi"/>
          <w:sz w:val="28"/>
        </w:rPr>
      </w:pPr>
    </w:p>
    <w:p w:rsidR="003472D7" w:rsidRDefault="003472D7" w:rsidP="00561BA9">
      <w:pPr>
        <w:spacing w:after="0" w:line="240" w:lineRule="auto"/>
        <w:ind w:firstLine="720"/>
        <w:rPr>
          <w:rFonts w:asciiTheme="majorHAnsi" w:hAnsiTheme="majorHAnsi" w:cstheme="majorBidi"/>
          <w:sz w:val="28"/>
        </w:rPr>
      </w:pPr>
    </w:p>
    <w:p w:rsidR="003472D7" w:rsidRDefault="003472D7" w:rsidP="00561BA9">
      <w:pPr>
        <w:spacing w:after="0" w:line="240" w:lineRule="auto"/>
        <w:ind w:firstLine="720"/>
        <w:rPr>
          <w:rFonts w:asciiTheme="majorHAnsi" w:hAnsiTheme="majorHAnsi" w:cstheme="majorBidi"/>
          <w:sz w:val="28"/>
        </w:rPr>
      </w:pPr>
    </w:p>
    <w:p w:rsidR="003472D7" w:rsidRDefault="003472D7" w:rsidP="00561BA9">
      <w:pPr>
        <w:spacing w:after="0" w:line="240" w:lineRule="auto"/>
        <w:ind w:firstLine="720"/>
        <w:rPr>
          <w:rFonts w:asciiTheme="majorHAnsi" w:hAnsiTheme="majorHAnsi" w:cstheme="majorBidi"/>
          <w:sz w:val="28"/>
        </w:rPr>
      </w:pPr>
    </w:p>
    <w:p w:rsidR="00F27EB9" w:rsidRDefault="00F27EB9" w:rsidP="00561BA9">
      <w:pPr>
        <w:spacing w:after="0" w:line="240" w:lineRule="auto"/>
        <w:ind w:firstLine="720"/>
        <w:rPr>
          <w:rFonts w:asciiTheme="majorHAnsi" w:hAnsiTheme="majorHAnsi" w:cstheme="majorBidi"/>
          <w:sz w:val="24"/>
          <w:szCs w:val="24"/>
        </w:rPr>
      </w:pPr>
    </w:p>
    <w:p w:rsidR="00BB6E75" w:rsidRDefault="00BB6E75" w:rsidP="00561BA9">
      <w:pPr>
        <w:spacing w:after="0" w:line="240" w:lineRule="auto"/>
        <w:ind w:firstLine="720"/>
        <w:rPr>
          <w:rFonts w:asciiTheme="majorHAnsi" w:hAnsiTheme="majorHAnsi" w:cstheme="majorBidi"/>
          <w:sz w:val="24"/>
          <w:szCs w:val="24"/>
        </w:rPr>
      </w:pPr>
    </w:p>
    <w:p w:rsidR="00BB6E75" w:rsidRDefault="00BB6E75" w:rsidP="00561BA9">
      <w:pPr>
        <w:spacing w:after="0" w:line="240" w:lineRule="auto"/>
        <w:ind w:firstLine="720"/>
        <w:rPr>
          <w:rFonts w:asciiTheme="majorHAnsi" w:hAnsiTheme="majorHAnsi" w:cstheme="majorBidi"/>
          <w:sz w:val="24"/>
          <w:szCs w:val="24"/>
        </w:rPr>
      </w:pPr>
    </w:p>
    <w:p w:rsidR="00F27EB9" w:rsidRPr="00F27EB9" w:rsidRDefault="00F27EB9" w:rsidP="00561BA9">
      <w:pPr>
        <w:spacing w:after="0" w:line="240" w:lineRule="auto"/>
        <w:ind w:firstLine="720"/>
        <w:rPr>
          <w:rFonts w:asciiTheme="majorHAnsi" w:hAnsiTheme="majorHAnsi" w:cstheme="majorBidi"/>
          <w:sz w:val="28"/>
        </w:rPr>
      </w:pPr>
      <w:r>
        <w:rPr>
          <w:rFonts w:asciiTheme="majorHAnsi" w:hAnsiTheme="majorHAnsi" w:cstheme="majorBidi"/>
          <w:noProof/>
          <w:sz w:val="28"/>
        </w:rPr>
        <w:lastRenderedPageBreak/>
        <w:drawing>
          <wp:anchor distT="0" distB="0" distL="114300" distR="114300" simplePos="0" relativeHeight="251658240" behindDoc="0" locked="0" layoutInCell="1" allowOverlap="1">
            <wp:simplePos x="0" y="0"/>
            <wp:positionH relativeFrom="column">
              <wp:posOffset>107315</wp:posOffset>
            </wp:positionH>
            <wp:positionV relativeFrom="paragraph">
              <wp:posOffset>-1538605</wp:posOffset>
            </wp:positionV>
            <wp:extent cx="5979160" cy="3162300"/>
            <wp:effectExtent l="0" t="0" r="0" b="0"/>
            <wp:wrapThrough wrapText="bothSides">
              <wp:wrapPolygon edited="0">
                <wp:start x="0" y="0"/>
                <wp:lineTo x="0" y="21470"/>
                <wp:lineTo x="21540" y="21470"/>
                <wp:lineTo x="215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79160" cy="3162300"/>
                    </a:xfrm>
                    <a:prstGeom prst="rect">
                      <a:avLst/>
                    </a:prstGeom>
                    <a:noFill/>
                    <a:ln w="9525">
                      <a:noFill/>
                      <a:miter lim="800000"/>
                      <a:headEnd/>
                      <a:tailEnd/>
                    </a:ln>
                  </pic:spPr>
                </pic:pic>
              </a:graphicData>
            </a:graphic>
          </wp:anchor>
        </w:drawing>
      </w:r>
      <w:r w:rsidR="007F15E1">
        <w:rPr>
          <w:rFonts w:asciiTheme="majorHAnsi" w:hAnsiTheme="majorHAnsi" w:cstheme="majorBidi"/>
          <w:sz w:val="28"/>
        </w:rPr>
        <w:t xml:space="preserve">                      </w:t>
      </w:r>
      <w:r w:rsidRPr="00F27EB9">
        <w:rPr>
          <w:rFonts w:asciiTheme="majorHAnsi" w:hAnsiTheme="majorHAnsi" w:cstheme="majorBidi"/>
          <w:sz w:val="28"/>
        </w:rPr>
        <w:t xml:space="preserve">                </w:t>
      </w:r>
      <w:r>
        <w:rPr>
          <w:rFonts w:asciiTheme="majorHAnsi" w:hAnsiTheme="majorHAnsi" w:cstheme="majorBidi"/>
          <w:sz w:val="28"/>
        </w:rPr>
        <w:t xml:space="preserve">  </w:t>
      </w:r>
    </w:p>
    <w:p w:rsidR="00526A12" w:rsidRDefault="008B70D1" w:rsidP="00AB6104">
      <w:pPr>
        <w:spacing w:after="0" w:line="240" w:lineRule="auto"/>
        <w:rPr>
          <w:rFonts w:asciiTheme="majorHAnsi" w:hAnsiTheme="majorHAnsi" w:cstheme="majorBidi"/>
          <w:sz w:val="24"/>
          <w:szCs w:val="24"/>
        </w:rPr>
      </w:pPr>
      <w:r w:rsidRPr="00F27EB9">
        <w:rPr>
          <w:rFonts w:asciiTheme="majorHAnsi" w:hAnsiTheme="majorHAnsi" w:cstheme="majorBidi"/>
          <w:b/>
          <w:bCs/>
          <w:sz w:val="24"/>
          <w:szCs w:val="24"/>
        </w:rPr>
        <w:t xml:space="preserve">2. </w:t>
      </w:r>
      <w:r w:rsidR="00786CF7" w:rsidRPr="00F27EB9">
        <w:rPr>
          <w:rFonts w:asciiTheme="majorHAnsi" w:hAnsiTheme="majorHAnsi" w:cstheme="majorBidi"/>
          <w:b/>
          <w:bCs/>
          <w:sz w:val="24"/>
          <w:szCs w:val="24"/>
        </w:rPr>
        <w:t>There are 2 quiz</w:t>
      </w:r>
      <w:r w:rsidR="00526A12" w:rsidRPr="00F27EB9">
        <w:rPr>
          <w:rFonts w:asciiTheme="majorHAnsi" w:hAnsiTheme="majorHAnsi" w:cstheme="majorBidi"/>
          <w:b/>
          <w:bCs/>
          <w:sz w:val="24"/>
          <w:szCs w:val="24"/>
        </w:rPr>
        <w:t>, 10 % each</w:t>
      </w:r>
      <w:r w:rsidR="00526A12">
        <w:rPr>
          <w:rFonts w:asciiTheme="majorHAnsi" w:hAnsiTheme="majorHAnsi" w:cstheme="majorBidi"/>
          <w:sz w:val="24"/>
          <w:szCs w:val="24"/>
        </w:rPr>
        <w:t xml:space="preserve">. </w:t>
      </w:r>
      <w:r w:rsidR="00F27EB9">
        <w:rPr>
          <w:rFonts w:asciiTheme="majorHAnsi" w:hAnsiTheme="majorHAnsi" w:cstheme="majorBidi"/>
          <w:sz w:val="24"/>
          <w:szCs w:val="24"/>
        </w:rPr>
        <w:t xml:space="preserve"> Exer</w:t>
      </w:r>
      <w:r w:rsidR="00526A12">
        <w:rPr>
          <w:rFonts w:asciiTheme="majorHAnsi" w:hAnsiTheme="majorHAnsi" w:cstheme="majorBidi"/>
          <w:sz w:val="24"/>
          <w:szCs w:val="24"/>
        </w:rPr>
        <w:t>cises from pages, 7, 12, 15, 2</w:t>
      </w:r>
      <w:r w:rsidR="00C37D0D">
        <w:rPr>
          <w:rFonts w:asciiTheme="majorHAnsi" w:hAnsiTheme="majorHAnsi" w:cstheme="majorBidi"/>
          <w:sz w:val="24"/>
          <w:szCs w:val="24"/>
        </w:rPr>
        <w:t>3</w:t>
      </w:r>
      <w:r w:rsidR="00526A12">
        <w:rPr>
          <w:rFonts w:asciiTheme="majorHAnsi" w:hAnsiTheme="majorHAnsi" w:cstheme="majorBidi"/>
          <w:sz w:val="24"/>
          <w:szCs w:val="24"/>
        </w:rPr>
        <w:t>, 27, 3</w:t>
      </w:r>
      <w:r w:rsidR="00C37D0D">
        <w:rPr>
          <w:rFonts w:asciiTheme="majorHAnsi" w:hAnsiTheme="majorHAnsi" w:cstheme="majorBidi"/>
          <w:sz w:val="24"/>
          <w:szCs w:val="24"/>
        </w:rPr>
        <w:t>4</w:t>
      </w:r>
      <w:r w:rsidR="00526A12">
        <w:rPr>
          <w:rFonts w:asciiTheme="majorHAnsi" w:hAnsiTheme="majorHAnsi" w:cstheme="majorBidi"/>
          <w:sz w:val="24"/>
          <w:szCs w:val="24"/>
        </w:rPr>
        <w:t xml:space="preserve"> are graded. The total </w:t>
      </w:r>
    </w:p>
    <w:p w:rsidR="008B70D1" w:rsidRDefault="00526A12" w:rsidP="00AB6104">
      <w:pPr>
        <w:spacing w:after="0" w:line="240" w:lineRule="auto"/>
        <w:rPr>
          <w:rFonts w:asciiTheme="majorHAnsi" w:hAnsiTheme="majorHAnsi" w:cstheme="majorBidi"/>
          <w:sz w:val="24"/>
          <w:szCs w:val="24"/>
        </w:rPr>
      </w:pPr>
      <w:r>
        <w:rPr>
          <w:rFonts w:asciiTheme="majorHAnsi" w:hAnsiTheme="majorHAnsi" w:cstheme="majorBidi"/>
          <w:sz w:val="24"/>
          <w:szCs w:val="24"/>
        </w:rPr>
        <w:t xml:space="preserve">     points is </w:t>
      </w:r>
      <w:r w:rsidR="00C37D0D">
        <w:rPr>
          <w:rFonts w:asciiTheme="majorHAnsi" w:hAnsiTheme="majorHAnsi" w:cstheme="majorBidi"/>
          <w:sz w:val="24"/>
          <w:szCs w:val="24"/>
        </w:rPr>
        <w:t>10</w:t>
      </w:r>
      <w:r>
        <w:rPr>
          <w:rFonts w:asciiTheme="majorHAnsi" w:hAnsiTheme="majorHAnsi" w:cstheme="majorBidi"/>
          <w:sz w:val="24"/>
          <w:szCs w:val="24"/>
        </w:rPr>
        <w:t xml:space="preserve"> %</w:t>
      </w:r>
      <w:r w:rsidR="00627A19">
        <w:rPr>
          <w:rFonts w:asciiTheme="majorHAnsi" w:hAnsiTheme="majorHAnsi" w:cstheme="majorBidi"/>
          <w:sz w:val="24"/>
          <w:szCs w:val="24"/>
        </w:rPr>
        <w:t xml:space="preserve">. </w:t>
      </w:r>
      <w:r>
        <w:rPr>
          <w:rFonts w:asciiTheme="majorHAnsi" w:hAnsiTheme="majorHAnsi" w:cstheme="majorBidi"/>
          <w:sz w:val="24"/>
          <w:szCs w:val="24"/>
        </w:rPr>
        <w:t xml:space="preserve"> </w:t>
      </w:r>
    </w:p>
    <w:p w:rsidR="00534B7B" w:rsidRDefault="00534B7B" w:rsidP="00AB6104">
      <w:pPr>
        <w:spacing w:after="0" w:line="240" w:lineRule="auto"/>
        <w:rPr>
          <w:rFonts w:asciiTheme="majorHAnsi" w:hAnsiTheme="majorHAnsi" w:cstheme="majorBidi"/>
          <w:sz w:val="24"/>
          <w:szCs w:val="24"/>
        </w:rPr>
      </w:pPr>
      <w:r>
        <w:rPr>
          <w:rFonts w:asciiTheme="majorHAnsi" w:hAnsiTheme="majorHAnsi" w:cstheme="majorBidi"/>
          <w:sz w:val="24"/>
          <w:szCs w:val="24"/>
        </w:rPr>
        <w:t xml:space="preserve">      Note that the grading of the exercises on page </w:t>
      </w:r>
      <w:r w:rsidR="00C37D0D">
        <w:rPr>
          <w:rFonts w:asciiTheme="majorHAnsi" w:hAnsiTheme="majorHAnsi" w:cstheme="majorBidi"/>
          <w:sz w:val="24"/>
          <w:szCs w:val="24"/>
        </w:rPr>
        <w:t>7, 12, 15, 23, 27, 34</w:t>
      </w:r>
      <w:r>
        <w:rPr>
          <w:rFonts w:asciiTheme="majorHAnsi" w:hAnsiTheme="majorHAnsi" w:cstheme="majorBidi"/>
          <w:sz w:val="24"/>
          <w:szCs w:val="24"/>
        </w:rPr>
        <w:t xml:space="preserve"> can be made in class. </w:t>
      </w:r>
    </w:p>
    <w:p w:rsidR="00534B7B" w:rsidRDefault="00534B7B" w:rsidP="00AB6104">
      <w:pPr>
        <w:spacing w:after="0" w:line="240" w:lineRule="auto"/>
        <w:rPr>
          <w:rFonts w:asciiTheme="majorHAnsi" w:hAnsiTheme="majorHAnsi" w:cstheme="majorBidi"/>
          <w:sz w:val="24"/>
          <w:szCs w:val="24"/>
        </w:rPr>
      </w:pPr>
      <w:r>
        <w:rPr>
          <w:rFonts w:asciiTheme="majorHAnsi" w:hAnsiTheme="majorHAnsi" w:cstheme="majorBidi"/>
          <w:sz w:val="24"/>
          <w:szCs w:val="24"/>
        </w:rPr>
        <w:t xml:space="preserve">          </w:t>
      </w:r>
      <w:r w:rsidR="007F15E1">
        <w:rPr>
          <w:rFonts w:asciiTheme="majorHAnsi" w:hAnsiTheme="majorHAnsi" w:cstheme="majorBidi"/>
          <w:sz w:val="24"/>
          <w:szCs w:val="24"/>
        </w:rPr>
        <w:tab/>
      </w:r>
      <w:r>
        <w:rPr>
          <w:rFonts w:asciiTheme="majorHAnsi" w:hAnsiTheme="majorHAnsi" w:cstheme="majorBidi"/>
          <w:sz w:val="24"/>
          <w:szCs w:val="24"/>
        </w:rPr>
        <w:t xml:space="preserve">-   On the classes with these exercises, the teachers must take about an hour of teaching then spare 30 minutes for the exercise. </w:t>
      </w:r>
    </w:p>
    <w:p w:rsidR="007F15E1" w:rsidRDefault="00534B7B" w:rsidP="00AB6104">
      <w:pPr>
        <w:spacing w:after="0" w:line="240" w:lineRule="auto"/>
        <w:rPr>
          <w:rFonts w:asciiTheme="majorHAnsi" w:hAnsiTheme="majorHAnsi" w:cstheme="majorBidi"/>
          <w:sz w:val="24"/>
          <w:szCs w:val="24"/>
        </w:rPr>
      </w:pPr>
      <w:r>
        <w:rPr>
          <w:rFonts w:asciiTheme="majorHAnsi" w:hAnsiTheme="majorHAnsi" w:cstheme="majorBidi"/>
          <w:sz w:val="24"/>
          <w:szCs w:val="24"/>
        </w:rPr>
        <w:t xml:space="preserve"> </w:t>
      </w:r>
      <w:r w:rsidR="007F15E1">
        <w:rPr>
          <w:rFonts w:asciiTheme="majorHAnsi" w:hAnsiTheme="majorHAnsi" w:cstheme="majorBidi"/>
          <w:sz w:val="24"/>
          <w:szCs w:val="24"/>
        </w:rPr>
        <w:tab/>
      </w:r>
      <w:r>
        <w:rPr>
          <w:rFonts w:asciiTheme="majorHAnsi" w:hAnsiTheme="majorHAnsi" w:cstheme="majorBidi"/>
          <w:sz w:val="24"/>
          <w:szCs w:val="24"/>
        </w:rPr>
        <w:t xml:space="preserve"> - After having taught the content of the exercise, ask the students to tear out the exercise page you need for grading. Then have the students removed all their bags and no mobile is used while taking the exercise. After the </w:t>
      </w:r>
      <w:r w:rsidR="007F15E1">
        <w:rPr>
          <w:rFonts w:asciiTheme="majorHAnsi" w:hAnsiTheme="majorHAnsi" w:cstheme="majorBidi"/>
          <w:sz w:val="24"/>
          <w:szCs w:val="24"/>
        </w:rPr>
        <w:t>desks are</w:t>
      </w:r>
      <w:r>
        <w:rPr>
          <w:rFonts w:asciiTheme="majorHAnsi" w:hAnsiTheme="majorHAnsi" w:cstheme="majorBidi"/>
          <w:sz w:val="24"/>
          <w:szCs w:val="24"/>
        </w:rPr>
        <w:t xml:space="preserve"> clear</w:t>
      </w:r>
      <w:r w:rsidR="007F15E1">
        <w:rPr>
          <w:rFonts w:asciiTheme="majorHAnsi" w:hAnsiTheme="majorHAnsi" w:cstheme="majorBidi"/>
          <w:sz w:val="24"/>
          <w:szCs w:val="24"/>
        </w:rPr>
        <w:t>ed</w:t>
      </w:r>
      <w:r>
        <w:rPr>
          <w:rFonts w:asciiTheme="majorHAnsi" w:hAnsiTheme="majorHAnsi" w:cstheme="majorBidi"/>
          <w:sz w:val="24"/>
          <w:szCs w:val="24"/>
        </w:rPr>
        <w:t xml:space="preserve"> </w:t>
      </w:r>
      <w:r w:rsidR="007F15E1">
        <w:rPr>
          <w:rFonts w:asciiTheme="majorHAnsi" w:hAnsiTheme="majorHAnsi" w:cstheme="majorBidi"/>
          <w:sz w:val="24"/>
          <w:szCs w:val="24"/>
        </w:rPr>
        <w:t>(</w:t>
      </w:r>
      <w:r>
        <w:rPr>
          <w:rFonts w:asciiTheme="majorHAnsi" w:hAnsiTheme="majorHAnsi" w:cstheme="majorBidi"/>
          <w:sz w:val="24"/>
          <w:szCs w:val="24"/>
        </w:rPr>
        <w:t xml:space="preserve">nothing </w:t>
      </w:r>
      <w:r w:rsidR="007F15E1">
        <w:rPr>
          <w:rFonts w:asciiTheme="majorHAnsi" w:hAnsiTheme="majorHAnsi" w:cstheme="majorBidi"/>
          <w:sz w:val="24"/>
          <w:szCs w:val="24"/>
        </w:rPr>
        <w:t xml:space="preserve">on them </w:t>
      </w:r>
      <w:r>
        <w:rPr>
          <w:rFonts w:asciiTheme="majorHAnsi" w:hAnsiTheme="majorHAnsi" w:cstheme="majorBidi"/>
          <w:sz w:val="24"/>
          <w:szCs w:val="24"/>
        </w:rPr>
        <w:t xml:space="preserve">except </w:t>
      </w:r>
      <w:r w:rsidR="007F15E1">
        <w:rPr>
          <w:rFonts w:asciiTheme="majorHAnsi" w:hAnsiTheme="majorHAnsi" w:cstheme="majorBidi"/>
          <w:sz w:val="24"/>
          <w:szCs w:val="24"/>
        </w:rPr>
        <w:t>the exercise page</w:t>
      </w:r>
      <w:r>
        <w:rPr>
          <w:rFonts w:asciiTheme="majorHAnsi" w:hAnsiTheme="majorHAnsi" w:cstheme="majorBidi"/>
          <w:sz w:val="24"/>
          <w:szCs w:val="24"/>
        </w:rPr>
        <w:t xml:space="preserve"> and pencil or pen</w:t>
      </w:r>
      <w:r w:rsidR="007F15E1">
        <w:rPr>
          <w:rFonts w:asciiTheme="majorHAnsi" w:hAnsiTheme="majorHAnsi" w:cstheme="majorBidi"/>
          <w:sz w:val="24"/>
          <w:szCs w:val="24"/>
        </w:rPr>
        <w:t>)</w:t>
      </w:r>
      <w:r>
        <w:rPr>
          <w:rFonts w:asciiTheme="majorHAnsi" w:hAnsiTheme="majorHAnsi" w:cstheme="majorBidi"/>
          <w:sz w:val="24"/>
          <w:szCs w:val="24"/>
        </w:rPr>
        <w:t>, let the student do the exercise. Student can talk and discuss the answer</w:t>
      </w:r>
      <w:r w:rsidR="007F15E1">
        <w:rPr>
          <w:rFonts w:asciiTheme="majorHAnsi" w:hAnsiTheme="majorHAnsi" w:cstheme="majorBidi"/>
          <w:sz w:val="24"/>
          <w:szCs w:val="24"/>
        </w:rPr>
        <w:t>s</w:t>
      </w:r>
      <w:r>
        <w:rPr>
          <w:rFonts w:asciiTheme="majorHAnsi" w:hAnsiTheme="majorHAnsi" w:cstheme="majorBidi"/>
          <w:sz w:val="24"/>
          <w:szCs w:val="24"/>
        </w:rPr>
        <w:t xml:space="preserve">. </w:t>
      </w:r>
      <w:r w:rsidR="007F15E1">
        <w:rPr>
          <w:rFonts w:asciiTheme="majorHAnsi" w:hAnsiTheme="majorHAnsi" w:cstheme="majorBidi"/>
          <w:sz w:val="24"/>
          <w:szCs w:val="24"/>
        </w:rPr>
        <w:t xml:space="preserve"> After 30 minutes t</w:t>
      </w:r>
      <w:r>
        <w:rPr>
          <w:rFonts w:asciiTheme="majorHAnsi" w:hAnsiTheme="majorHAnsi" w:cstheme="majorBidi"/>
          <w:sz w:val="24"/>
          <w:szCs w:val="24"/>
        </w:rPr>
        <w:t xml:space="preserve">ake the test papers. The teachers  can have the students to </w:t>
      </w:r>
      <w:r w:rsidRPr="007F15E1">
        <w:rPr>
          <w:rFonts w:asciiTheme="majorHAnsi" w:hAnsiTheme="majorHAnsi" w:cstheme="majorBidi"/>
          <w:sz w:val="24"/>
          <w:szCs w:val="24"/>
          <w:u w:val="single"/>
        </w:rPr>
        <w:t>do peer check of the answer</w:t>
      </w:r>
      <w:r w:rsidR="007F15E1" w:rsidRPr="007F15E1">
        <w:rPr>
          <w:rFonts w:asciiTheme="majorHAnsi" w:hAnsiTheme="majorHAnsi" w:cstheme="majorBidi"/>
          <w:sz w:val="24"/>
          <w:szCs w:val="24"/>
          <w:u w:val="single"/>
        </w:rPr>
        <w:t>s the week after the test</w:t>
      </w:r>
      <w:r w:rsidR="007F15E1">
        <w:rPr>
          <w:rFonts w:asciiTheme="majorHAnsi" w:hAnsiTheme="majorHAnsi" w:cstheme="majorBidi"/>
          <w:sz w:val="24"/>
          <w:szCs w:val="24"/>
        </w:rPr>
        <w:t xml:space="preserve">. During the answer checking, the teachers ask the students to clear the desk as they do on the test day. </w:t>
      </w:r>
    </w:p>
    <w:p w:rsidR="00526A12" w:rsidRDefault="008B70D1" w:rsidP="00AB6104">
      <w:pPr>
        <w:spacing w:after="0" w:line="240" w:lineRule="auto"/>
        <w:rPr>
          <w:rFonts w:asciiTheme="majorHAnsi" w:hAnsiTheme="majorHAnsi" w:cstheme="majorBidi"/>
          <w:sz w:val="24"/>
          <w:szCs w:val="24"/>
        </w:rPr>
      </w:pPr>
      <w:r>
        <w:rPr>
          <w:rFonts w:asciiTheme="majorHAnsi" w:hAnsiTheme="majorHAnsi" w:cstheme="majorBidi"/>
          <w:b/>
          <w:bCs/>
          <w:sz w:val="24"/>
          <w:szCs w:val="24"/>
        </w:rPr>
        <w:t xml:space="preserve">3. Group presentation (group of 4) </w:t>
      </w:r>
      <w:r w:rsidRPr="008B70D1">
        <w:rPr>
          <w:rFonts w:asciiTheme="majorHAnsi" w:hAnsiTheme="majorHAnsi" w:cstheme="majorBidi"/>
          <w:sz w:val="24"/>
          <w:szCs w:val="24"/>
        </w:rPr>
        <w:t>is about process or step of doing some agricultural activities.</w:t>
      </w:r>
      <w:r w:rsidR="00482192">
        <w:rPr>
          <w:rFonts w:asciiTheme="majorHAnsi" w:hAnsiTheme="majorHAnsi" w:cstheme="majorBidi"/>
          <w:sz w:val="24"/>
          <w:szCs w:val="24"/>
        </w:rPr>
        <w:t xml:space="preserve"> </w:t>
      </w:r>
      <w:r w:rsidR="00526A12">
        <w:rPr>
          <w:rFonts w:asciiTheme="majorHAnsi" w:hAnsiTheme="majorHAnsi" w:cstheme="majorBidi"/>
          <w:sz w:val="24"/>
          <w:szCs w:val="24"/>
        </w:rPr>
        <w:t xml:space="preserve">   </w:t>
      </w:r>
    </w:p>
    <w:p w:rsidR="00526A12" w:rsidRDefault="00526A12" w:rsidP="00AB6104">
      <w:pPr>
        <w:spacing w:after="0" w:line="240" w:lineRule="auto"/>
        <w:rPr>
          <w:rFonts w:asciiTheme="majorHAnsi" w:hAnsiTheme="majorHAnsi" w:cstheme="majorBidi"/>
          <w:sz w:val="24"/>
          <w:szCs w:val="24"/>
        </w:rPr>
      </w:pPr>
      <w:r>
        <w:rPr>
          <w:rFonts w:asciiTheme="majorHAnsi" w:hAnsiTheme="majorHAnsi" w:cstheme="majorBidi"/>
          <w:b/>
          <w:bCs/>
          <w:sz w:val="24"/>
          <w:szCs w:val="24"/>
        </w:rPr>
        <w:t xml:space="preserve">     </w:t>
      </w:r>
      <w:r w:rsidR="008B70D1">
        <w:rPr>
          <w:rFonts w:asciiTheme="majorHAnsi" w:hAnsiTheme="majorHAnsi" w:cstheme="majorBidi"/>
          <w:sz w:val="24"/>
          <w:szCs w:val="24"/>
        </w:rPr>
        <w:t>For example, student may need to do research on how help a golden retriever to ma</w:t>
      </w:r>
      <w:r w:rsidR="00F41207">
        <w:rPr>
          <w:rFonts w:asciiTheme="majorHAnsi" w:hAnsiTheme="majorHAnsi" w:cstheme="majorBidi"/>
          <w:sz w:val="24"/>
          <w:szCs w:val="24"/>
        </w:rPr>
        <w:t>t</w:t>
      </w:r>
      <w:r w:rsidR="008B70D1">
        <w:rPr>
          <w:rFonts w:asciiTheme="majorHAnsi" w:hAnsiTheme="majorHAnsi" w:cstheme="majorBidi"/>
          <w:sz w:val="24"/>
          <w:szCs w:val="24"/>
        </w:rPr>
        <w:t xml:space="preserve">e. Then the </w:t>
      </w:r>
    </w:p>
    <w:p w:rsidR="007F15E1" w:rsidRDefault="00526A12" w:rsidP="00AB6104">
      <w:pPr>
        <w:spacing w:after="0" w:line="240" w:lineRule="auto"/>
        <w:rPr>
          <w:rFonts w:asciiTheme="majorHAnsi" w:hAnsiTheme="majorHAnsi" w:cstheme="majorBidi"/>
          <w:sz w:val="24"/>
          <w:szCs w:val="24"/>
        </w:rPr>
      </w:pPr>
      <w:r>
        <w:rPr>
          <w:rFonts w:asciiTheme="majorHAnsi" w:hAnsiTheme="majorHAnsi" w:cstheme="majorBidi"/>
          <w:sz w:val="24"/>
          <w:szCs w:val="24"/>
        </w:rPr>
        <w:t xml:space="preserve">     </w:t>
      </w:r>
      <w:r w:rsidR="008B70D1">
        <w:rPr>
          <w:rFonts w:asciiTheme="majorHAnsi" w:hAnsiTheme="majorHAnsi" w:cstheme="majorBidi"/>
          <w:sz w:val="24"/>
          <w:szCs w:val="24"/>
        </w:rPr>
        <w:t xml:space="preserve">team </w:t>
      </w:r>
      <w:r w:rsidR="00F41207">
        <w:rPr>
          <w:rFonts w:asciiTheme="majorHAnsi" w:hAnsiTheme="majorHAnsi" w:cstheme="majorBidi"/>
          <w:sz w:val="24"/>
          <w:szCs w:val="24"/>
        </w:rPr>
        <w:t xml:space="preserve">has to prepare their presentation about it. </w:t>
      </w:r>
      <w:r w:rsidR="007F15E1">
        <w:rPr>
          <w:rFonts w:asciiTheme="majorHAnsi" w:hAnsiTheme="majorHAnsi" w:cstheme="majorBidi"/>
          <w:sz w:val="24"/>
          <w:szCs w:val="24"/>
        </w:rPr>
        <w:t xml:space="preserve"> Please follow the criteria below for marking the presentation.   </w:t>
      </w:r>
      <w:r w:rsidR="00673F0E" w:rsidRPr="00673F0E">
        <w:rPr>
          <w:rFonts w:asciiTheme="majorHAnsi" w:hAnsiTheme="majorHAnsi" w:cstheme="majorBidi"/>
          <w:sz w:val="24"/>
          <w:szCs w:val="24"/>
          <w:u w:val="single"/>
        </w:rPr>
        <w:t xml:space="preserve">Each Team must prepare </w:t>
      </w:r>
      <w:r w:rsidR="003E7281">
        <w:rPr>
          <w:rFonts w:asciiTheme="majorHAnsi" w:hAnsiTheme="majorHAnsi" w:cstheme="majorBidi"/>
          <w:sz w:val="24"/>
          <w:szCs w:val="24"/>
          <w:u w:val="single"/>
        </w:rPr>
        <w:t xml:space="preserve">a </w:t>
      </w:r>
      <w:r w:rsidR="00673F0E" w:rsidRPr="00673F0E">
        <w:rPr>
          <w:rFonts w:asciiTheme="majorHAnsi" w:hAnsiTheme="majorHAnsi" w:cstheme="majorBidi"/>
          <w:sz w:val="24"/>
          <w:szCs w:val="24"/>
          <w:u w:val="single"/>
        </w:rPr>
        <w:t>5-7 minute presentation</w:t>
      </w:r>
      <w:r w:rsidR="00673F0E">
        <w:rPr>
          <w:rFonts w:asciiTheme="majorHAnsi" w:hAnsiTheme="majorHAnsi" w:cstheme="majorBidi"/>
          <w:sz w:val="24"/>
          <w:szCs w:val="24"/>
        </w:rPr>
        <w:t xml:space="preserve">. </w:t>
      </w:r>
      <w:r w:rsidR="007F15E1">
        <w:rPr>
          <w:rFonts w:asciiTheme="majorHAnsi" w:hAnsiTheme="majorHAnsi" w:cstheme="majorBidi"/>
          <w:sz w:val="24"/>
          <w:szCs w:val="24"/>
        </w:rPr>
        <w:t xml:space="preserve">   </w:t>
      </w:r>
    </w:p>
    <w:p w:rsidR="007F15E1" w:rsidRPr="007F15E1" w:rsidRDefault="007F15E1" w:rsidP="007F15E1">
      <w:pPr>
        <w:spacing w:after="0" w:line="240" w:lineRule="auto"/>
        <w:ind w:firstLine="720"/>
        <w:rPr>
          <w:rFonts w:asciiTheme="majorHAnsi" w:hAnsiTheme="majorHAnsi" w:cstheme="majorBidi"/>
          <w:b/>
          <w:bCs/>
          <w:sz w:val="24"/>
          <w:szCs w:val="24"/>
        </w:rPr>
      </w:pPr>
      <w:r w:rsidRPr="007F15E1">
        <w:rPr>
          <w:rFonts w:asciiTheme="majorHAnsi" w:hAnsiTheme="majorHAnsi" w:cstheme="majorBidi"/>
          <w:b/>
          <w:bCs/>
          <w:sz w:val="24"/>
          <w:szCs w:val="24"/>
        </w:rPr>
        <w:t xml:space="preserve">The Criteria for Group Presentation (10 Points) </w:t>
      </w:r>
    </w:p>
    <w:p w:rsidR="007F15E1" w:rsidRDefault="007F15E1" w:rsidP="00AB6104">
      <w:pPr>
        <w:spacing w:after="0" w:line="240" w:lineRule="auto"/>
        <w:rPr>
          <w:rFonts w:asciiTheme="majorHAnsi" w:hAnsiTheme="majorHAnsi" w:cstheme="majorBidi"/>
          <w:sz w:val="24"/>
          <w:szCs w:val="24"/>
        </w:rPr>
      </w:pPr>
      <w:r w:rsidRPr="00627A19">
        <w:rPr>
          <w:rFonts w:asciiTheme="majorHAnsi" w:hAnsiTheme="majorHAnsi" w:cstheme="majorBidi"/>
          <w:b/>
          <w:bCs/>
          <w:sz w:val="24"/>
          <w:szCs w:val="24"/>
        </w:rPr>
        <w:t>Language Accuracy</w:t>
      </w:r>
      <w:r>
        <w:rPr>
          <w:rFonts w:asciiTheme="majorHAnsi" w:hAnsiTheme="majorHAnsi" w:cstheme="majorBidi"/>
          <w:sz w:val="24"/>
          <w:szCs w:val="24"/>
        </w:rPr>
        <w:t xml:space="preserve"> </w:t>
      </w:r>
      <w:r w:rsidRPr="00050652">
        <w:rPr>
          <w:rFonts w:asciiTheme="majorHAnsi" w:hAnsiTheme="majorHAnsi" w:cstheme="majorBidi"/>
          <w:b/>
          <w:bCs/>
          <w:sz w:val="24"/>
          <w:szCs w:val="24"/>
        </w:rPr>
        <w:t>= 3</w:t>
      </w:r>
      <w:r>
        <w:rPr>
          <w:rFonts w:asciiTheme="majorHAnsi" w:hAnsiTheme="majorHAnsi" w:cstheme="majorBidi"/>
          <w:sz w:val="24"/>
          <w:szCs w:val="24"/>
        </w:rPr>
        <w:t xml:space="preserve">   </w:t>
      </w:r>
    </w:p>
    <w:p w:rsidR="00627A19" w:rsidRDefault="007F15E1" w:rsidP="00AB6104">
      <w:pPr>
        <w:spacing w:after="0" w:line="240" w:lineRule="auto"/>
        <w:rPr>
          <w:rFonts w:asciiTheme="majorHAnsi" w:hAnsiTheme="majorHAnsi" w:cstheme="majorBidi"/>
          <w:sz w:val="24"/>
          <w:szCs w:val="24"/>
        </w:rPr>
      </w:pPr>
      <w:r w:rsidRPr="00627A19">
        <w:rPr>
          <w:rFonts w:asciiTheme="majorHAnsi" w:hAnsiTheme="majorHAnsi" w:cstheme="majorBidi"/>
          <w:b/>
          <w:bCs/>
          <w:sz w:val="24"/>
          <w:szCs w:val="24"/>
        </w:rPr>
        <w:t>Success in communication</w:t>
      </w:r>
      <w:r w:rsidR="00050652">
        <w:rPr>
          <w:rFonts w:asciiTheme="majorHAnsi" w:hAnsiTheme="majorHAnsi" w:cstheme="majorBidi"/>
          <w:b/>
          <w:bCs/>
          <w:sz w:val="24"/>
          <w:szCs w:val="24"/>
        </w:rPr>
        <w:t xml:space="preserve">  = 3</w:t>
      </w:r>
      <w:r>
        <w:rPr>
          <w:rFonts w:asciiTheme="majorHAnsi" w:hAnsiTheme="majorHAnsi" w:cstheme="majorBidi"/>
          <w:sz w:val="24"/>
          <w:szCs w:val="24"/>
        </w:rPr>
        <w:t xml:space="preserve"> (eye contact, talk to people, participating with audiences, asking </w:t>
      </w:r>
      <w:r w:rsidR="00627A19">
        <w:rPr>
          <w:rFonts w:asciiTheme="majorHAnsi" w:hAnsiTheme="majorHAnsi" w:cstheme="majorBidi"/>
          <w:sz w:val="24"/>
          <w:szCs w:val="24"/>
        </w:rPr>
        <w:t xml:space="preserve">   </w:t>
      </w:r>
    </w:p>
    <w:p w:rsidR="007F15E1" w:rsidRDefault="00050652" w:rsidP="00AB6104">
      <w:pPr>
        <w:spacing w:after="0" w:line="240" w:lineRule="auto"/>
        <w:rPr>
          <w:rFonts w:asciiTheme="majorHAnsi" w:hAnsiTheme="majorHAnsi" w:cstheme="majorBidi"/>
          <w:sz w:val="24"/>
          <w:szCs w:val="24"/>
        </w:rPr>
      </w:pPr>
      <w:r>
        <w:rPr>
          <w:rFonts w:asciiTheme="majorHAnsi" w:hAnsiTheme="majorHAnsi" w:cstheme="majorBidi"/>
          <w:sz w:val="24"/>
          <w:szCs w:val="24"/>
        </w:rPr>
        <w:t xml:space="preserve">                                                                 </w:t>
      </w:r>
      <w:r w:rsidR="007F15E1">
        <w:rPr>
          <w:rFonts w:asciiTheme="majorHAnsi" w:hAnsiTheme="majorHAnsi" w:cstheme="majorBidi"/>
          <w:sz w:val="24"/>
          <w:szCs w:val="24"/>
        </w:rPr>
        <w:t xml:space="preserve">questions and naturalness in presentation) </w:t>
      </w:r>
    </w:p>
    <w:p w:rsidR="007F15E1" w:rsidRDefault="00673F0E" w:rsidP="00050652">
      <w:pPr>
        <w:spacing w:after="0" w:line="240" w:lineRule="auto"/>
        <w:ind w:left="2160" w:hanging="2160"/>
        <w:rPr>
          <w:rFonts w:asciiTheme="majorHAnsi" w:hAnsiTheme="majorHAnsi" w:cstheme="majorBidi"/>
          <w:sz w:val="24"/>
          <w:szCs w:val="24"/>
        </w:rPr>
      </w:pPr>
      <w:r w:rsidRPr="00627A19">
        <w:rPr>
          <w:rFonts w:asciiTheme="majorHAnsi" w:hAnsiTheme="majorHAnsi" w:cstheme="majorBidi"/>
          <w:b/>
          <w:bCs/>
          <w:sz w:val="24"/>
          <w:szCs w:val="24"/>
        </w:rPr>
        <w:t>Question and answer</w:t>
      </w:r>
      <w:r>
        <w:rPr>
          <w:rFonts w:asciiTheme="majorHAnsi" w:hAnsiTheme="majorHAnsi" w:cstheme="majorBidi"/>
          <w:sz w:val="24"/>
          <w:szCs w:val="24"/>
        </w:rPr>
        <w:t xml:space="preserve"> </w:t>
      </w:r>
      <w:r w:rsidRPr="00050652">
        <w:rPr>
          <w:rFonts w:asciiTheme="majorHAnsi" w:hAnsiTheme="majorHAnsi" w:cstheme="majorBidi"/>
          <w:b/>
          <w:bCs/>
          <w:sz w:val="24"/>
          <w:szCs w:val="24"/>
        </w:rPr>
        <w:t>= 2</w:t>
      </w:r>
      <w:r>
        <w:rPr>
          <w:rFonts w:asciiTheme="majorHAnsi" w:hAnsiTheme="majorHAnsi" w:cstheme="majorBidi"/>
          <w:sz w:val="24"/>
          <w:szCs w:val="24"/>
        </w:rPr>
        <w:t xml:space="preserve">    </w:t>
      </w:r>
      <w:r w:rsidR="00050652">
        <w:rPr>
          <w:rFonts w:asciiTheme="majorHAnsi" w:hAnsiTheme="majorHAnsi" w:cstheme="majorBidi"/>
          <w:sz w:val="24"/>
          <w:szCs w:val="24"/>
        </w:rPr>
        <w:t xml:space="preserve">        </w:t>
      </w:r>
      <w:r>
        <w:rPr>
          <w:rFonts w:asciiTheme="majorHAnsi" w:hAnsiTheme="majorHAnsi" w:cstheme="majorBidi"/>
          <w:sz w:val="24"/>
          <w:szCs w:val="24"/>
        </w:rPr>
        <w:t>(Any team who asks the question to the presenters in that presentation day will get points. The teachers note down the number of  questions each team asks on their team name list. Any team who asks up to 3 questions to any presenting team</w:t>
      </w:r>
      <w:r w:rsidR="00627A19">
        <w:rPr>
          <w:rFonts w:asciiTheme="majorHAnsi" w:hAnsiTheme="majorHAnsi" w:cstheme="majorBidi"/>
          <w:sz w:val="24"/>
          <w:szCs w:val="24"/>
        </w:rPr>
        <w:t>s</w:t>
      </w:r>
      <w:r>
        <w:rPr>
          <w:rFonts w:asciiTheme="majorHAnsi" w:hAnsiTheme="majorHAnsi" w:cstheme="majorBidi"/>
          <w:sz w:val="24"/>
          <w:szCs w:val="24"/>
        </w:rPr>
        <w:t xml:space="preserve"> in the presentation day</w:t>
      </w:r>
      <w:r w:rsidR="00627A19">
        <w:rPr>
          <w:rFonts w:asciiTheme="majorHAnsi" w:hAnsiTheme="majorHAnsi" w:cstheme="majorBidi"/>
          <w:sz w:val="24"/>
          <w:szCs w:val="24"/>
        </w:rPr>
        <w:t xml:space="preserve"> will get 2 points.</w:t>
      </w:r>
      <w:r>
        <w:rPr>
          <w:rFonts w:asciiTheme="majorHAnsi" w:hAnsiTheme="majorHAnsi" w:cstheme="majorBidi"/>
          <w:sz w:val="24"/>
          <w:szCs w:val="24"/>
        </w:rPr>
        <w:t xml:space="preserve">  </w:t>
      </w:r>
    </w:p>
    <w:p w:rsidR="00673F0E" w:rsidRDefault="00673F0E" w:rsidP="00AB6104">
      <w:pPr>
        <w:spacing w:after="0" w:line="240" w:lineRule="auto"/>
        <w:rPr>
          <w:rFonts w:asciiTheme="majorHAnsi" w:hAnsiTheme="majorHAnsi" w:cstheme="majorBidi"/>
          <w:sz w:val="24"/>
          <w:szCs w:val="24"/>
        </w:rPr>
      </w:pPr>
      <w:r w:rsidRPr="00627A19">
        <w:rPr>
          <w:rFonts w:asciiTheme="majorHAnsi" w:hAnsiTheme="majorHAnsi" w:cstheme="majorBidi"/>
          <w:b/>
          <w:bCs/>
          <w:sz w:val="24"/>
          <w:szCs w:val="24"/>
        </w:rPr>
        <w:t>Media’s correction and beauty</w:t>
      </w:r>
      <w:r>
        <w:rPr>
          <w:rFonts w:asciiTheme="majorHAnsi" w:hAnsiTheme="majorHAnsi" w:cstheme="majorBidi"/>
          <w:sz w:val="24"/>
          <w:szCs w:val="24"/>
        </w:rPr>
        <w:t xml:space="preserve"> </w:t>
      </w:r>
      <w:r w:rsidRPr="00050652">
        <w:rPr>
          <w:rFonts w:asciiTheme="majorHAnsi" w:hAnsiTheme="majorHAnsi" w:cstheme="majorBidi"/>
          <w:b/>
          <w:bCs/>
          <w:sz w:val="24"/>
          <w:szCs w:val="24"/>
        </w:rPr>
        <w:t>= 2</w:t>
      </w:r>
      <w:r>
        <w:rPr>
          <w:rFonts w:asciiTheme="majorHAnsi" w:hAnsiTheme="majorHAnsi" w:cstheme="majorBidi"/>
          <w:sz w:val="24"/>
          <w:szCs w:val="24"/>
        </w:rPr>
        <w:t xml:space="preserve"> </w:t>
      </w:r>
      <w:r w:rsidR="00050652">
        <w:rPr>
          <w:rFonts w:asciiTheme="majorHAnsi" w:hAnsiTheme="majorHAnsi" w:cstheme="majorBidi"/>
          <w:sz w:val="24"/>
          <w:szCs w:val="24"/>
        </w:rPr>
        <w:t xml:space="preserve">  </w:t>
      </w:r>
    </w:p>
    <w:p w:rsidR="008B70D1" w:rsidRPr="008B70D1" w:rsidRDefault="007F15E1" w:rsidP="00AB6104">
      <w:pPr>
        <w:spacing w:after="0" w:line="240" w:lineRule="auto"/>
        <w:rPr>
          <w:rFonts w:asciiTheme="majorHAnsi" w:hAnsiTheme="majorHAnsi" w:cstheme="majorBidi"/>
          <w:sz w:val="24"/>
          <w:szCs w:val="24"/>
        </w:rPr>
      </w:pPr>
      <w:r>
        <w:rPr>
          <w:rFonts w:asciiTheme="majorHAnsi" w:hAnsiTheme="majorHAnsi" w:cstheme="majorBidi"/>
          <w:sz w:val="24"/>
          <w:szCs w:val="24"/>
        </w:rPr>
        <w:t xml:space="preserve"> </w:t>
      </w:r>
    </w:p>
    <w:sectPr w:rsidR="008B70D1" w:rsidRPr="008B70D1" w:rsidSect="005C1396">
      <w:footerReference w:type="default" r:id="rId10"/>
      <w:pgSz w:w="11906" w:h="16838"/>
      <w:pgMar w:top="1440" w:right="85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2B" w:rsidRDefault="00E9362B" w:rsidP="00635C18">
      <w:pPr>
        <w:spacing w:after="0" w:line="240" w:lineRule="auto"/>
      </w:pPr>
      <w:r>
        <w:separator/>
      </w:r>
    </w:p>
  </w:endnote>
  <w:endnote w:type="continuationSeparator" w:id="0">
    <w:p w:rsidR="00E9362B" w:rsidRDefault="00E9362B" w:rsidP="0063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797"/>
      <w:docPartObj>
        <w:docPartGallery w:val="Page Numbers (Bottom of Page)"/>
        <w:docPartUnique/>
      </w:docPartObj>
    </w:sdtPr>
    <w:sdtEndPr/>
    <w:sdtContent>
      <w:p w:rsidR="00673F0E" w:rsidRDefault="007606CC">
        <w:pPr>
          <w:pStyle w:val="Footer"/>
          <w:jc w:val="center"/>
        </w:pPr>
        <w:r>
          <w:fldChar w:fldCharType="begin"/>
        </w:r>
        <w:r>
          <w:instrText xml:space="preserve"> PAGE   \* MERGEFORMAT </w:instrText>
        </w:r>
        <w:r>
          <w:fldChar w:fldCharType="separate"/>
        </w:r>
        <w:r w:rsidR="00F901A0">
          <w:rPr>
            <w:noProof/>
          </w:rPr>
          <w:t>5</w:t>
        </w:r>
        <w:r>
          <w:rPr>
            <w:noProof/>
          </w:rPr>
          <w:fldChar w:fldCharType="end"/>
        </w:r>
      </w:p>
    </w:sdtContent>
  </w:sdt>
  <w:p w:rsidR="00673F0E" w:rsidRDefault="00673F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2B" w:rsidRDefault="00E9362B" w:rsidP="00635C18">
      <w:pPr>
        <w:spacing w:after="0" w:line="240" w:lineRule="auto"/>
      </w:pPr>
      <w:r>
        <w:separator/>
      </w:r>
    </w:p>
  </w:footnote>
  <w:footnote w:type="continuationSeparator" w:id="0">
    <w:p w:rsidR="00E9362B" w:rsidRDefault="00E9362B" w:rsidP="00635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12C"/>
    <w:multiLevelType w:val="hybridMultilevel"/>
    <w:tmpl w:val="5A1C6226"/>
    <w:lvl w:ilvl="0" w:tplc="B0BC8A48">
      <w:start w:val="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543DA"/>
    <w:multiLevelType w:val="hybridMultilevel"/>
    <w:tmpl w:val="F2764460"/>
    <w:lvl w:ilvl="0" w:tplc="E23E18A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A6BD0"/>
    <w:multiLevelType w:val="hybridMultilevel"/>
    <w:tmpl w:val="CBA2A916"/>
    <w:lvl w:ilvl="0" w:tplc="1EC0EFD4">
      <w:start w:val="1"/>
      <w:numFmt w:val="decimal"/>
      <w:lvlText w:val="%1."/>
      <w:lvlJc w:val="left"/>
      <w:pPr>
        <w:ind w:left="1080" w:hanging="360"/>
      </w:pPr>
      <w:rPr>
        <w:rFonts w:asciiTheme="minorHAnsi" w:eastAsiaTheme="minorHAnsi" w:hAnsiTheme="minorHAnsi" w:cstheme="minorBidi"/>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6D4144"/>
    <w:multiLevelType w:val="hybridMultilevel"/>
    <w:tmpl w:val="1A604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C4F76"/>
    <w:multiLevelType w:val="hybridMultilevel"/>
    <w:tmpl w:val="C6B215FE"/>
    <w:lvl w:ilvl="0" w:tplc="C2B2CE30">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93A4E"/>
    <w:multiLevelType w:val="hybridMultilevel"/>
    <w:tmpl w:val="3FD4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176A6"/>
    <w:multiLevelType w:val="hybridMultilevel"/>
    <w:tmpl w:val="E21A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34E2E"/>
    <w:multiLevelType w:val="hybridMultilevel"/>
    <w:tmpl w:val="1BBC61FC"/>
    <w:lvl w:ilvl="0" w:tplc="B5B0A4B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804BF"/>
    <w:multiLevelType w:val="hybridMultilevel"/>
    <w:tmpl w:val="44F24700"/>
    <w:lvl w:ilvl="0" w:tplc="587639DE">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EE0282"/>
    <w:multiLevelType w:val="hybridMultilevel"/>
    <w:tmpl w:val="E90E4CF0"/>
    <w:lvl w:ilvl="0" w:tplc="F5100F54">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7E5FEA"/>
    <w:multiLevelType w:val="hybridMultilevel"/>
    <w:tmpl w:val="EBFCB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F6707A"/>
    <w:multiLevelType w:val="hybridMultilevel"/>
    <w:tmpl w:val="0D0284B8"/>
    <w:lvl w:ilvl="0" w:tplc="3ACC1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3C2E5C"/>
    <w:multiLevelType w:val="hybridMultilevel"/>
    <w:tmpl w:val="ACEA341E"/>
    <w:lvl w:ilvl="0" w:tplc="691E15B8">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92718"/>
    <w:multiLevelType w:val="hybridMultilevel"/>
    <w:tmpl w:val="FF9A4408"/>
    <w:lvl w:ilvl="0" w:tplc="BF7EE6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E1406"/>
    <w:multiLevelType w:val="hybridMultilevel"/>
    <w:tmpl w:val="87485996"/>
    <w:lvl w:ilvl="0" w:tplc="B2AC16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61B2E"/>
    <w:multiLevelType w:val="hybridMultilevel"/>
    <w:tmpl w:val="EA82199C"/>
    <w:lvl w:ilvl="0" w:tplc="B2AC16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E3431"/>
    <w:multiLevelType w:val="hybridMultilevel"/>
    <w:tmpl w:val="3C088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F629B"/>
    <w:multiLevelType w:val="hybridMultilevel"/>
    <w:tmpl w:val="D83E4E5E"/>
    <w:lvl w:ilvl="0" w:tplc="C0843F1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2"/>
  </w:num>
  <w:num w:numId="5">
    <w:abstractNumId w:val="16"/>
  </w:num>
  <w:num w:numId="6">
    <w:abstractNumId w:val="7"/>
  </w:num>
  <w:num w:numId="7">
    <w:abstractNumId w:val="1"/>
  </w:num>
  <w:num w:numId="8">
    <w:abstractNumId w:val="17"/>
  </w:num>
  <w:num w:numId="9">
    <w:abstractNumId w:val="11"/>
  </w:num>
  <w:num w:numId="10">
    <w:abstractNumId w:val="3"/>
  </w:num>
  <w:num w:numId="11">
    <w:abstractNumId w:val="10"/>
  </w:num>
  <w:num w:numId="12">
    <w:abstractNumId w:val="13"/>
  </w:num>
  <w:num w:numId="13">
    <w:abstractNumId w:val="9"/>
  </w:num>
  <w:num w:numId="14">
    <w:abstractNumId w:val="14"/>
  </w:num>
  <w:num w:numId="15">
    <w:abstractNumId w:val="15"/>
  </w:num>
  <w:num w:numId="16">
    <w:abstractNumId w:val="8"/>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3A"/>
    <w:rsid w:val="0000223A"/>
    <w:rsid w:val="0000542F"/>
    <w:rsid w:val="0000695D"/>
    <w:rsid w:val="0001650C"/>
    <w:rsid w:val="00031CE6"/>
    <w:rsid w:val="00034FA1"/>
    <w:rsid w:val="00040226"/>
    <w:rsid w:val="00041D16"/>
    <w:rsid w:val="0004454F"/>
    <w:rsid w:val="00047EBA"/>
    <w:rsid w:val="00050652"/>
    <w:rsid w:val="000538A3"/>
    <w:rsid w:val="000603B5"/>
    <w:rsid w:val="000769BB"/>
    <w:rsid w:val="00081BCF"/>
    <w:rsid w:val="00087DCF"/>
    <w:rsid w:val="00091AC8"/>
    <w:rsid w:val="0009700A"/>
    <w:rsid w:val="00097CD0"/>
    <w:rsid w:val="000A284F"/>
    <w:rsid w:val="000A727F"/>
    <w:rsid w:val="000A78CC"/>
    <w:rsid w:val="000B1E07"/>
    <w:rsid w:val="000B2B93"/>
    <w:rsid w:val="000B4C4A"/>
    <w:rsid w:val="000C6599"/>
    <w:rsid w:val="000D1A60"/>
    <w:rsid w:val="000F2D97"/>
    <w:rsid w:val="00104761"/>
    <w:rsid w:val="0014180B"/>
    <w:rsid w:val="00141FF9"/>
    <w:rsid w:val="00144B89"/>
    <w:rsid w:val="00146BB0"/>
    <w:rsid w:val="00151FE9"/>
    <w:rsid w:val="0015439A"/>
    <w:rsid w:val="00154DAF"/>
    <w:rsid w:val="00154F63"/>
    <w:rsid w:val="0016158C"/>
    <w:rsid w:val="00165990"/>
    <w:rsid w:val="00171165"/>
    <w:rsid w:val="00171EDF"/>
    <w:rsid w:val="001857C4"/>
    <w:rsid w:val="0019784F"/>
    <w:rsid w:val="00197CAF"/>
    <w:rsid w:val="001A4DBC"/>
    <w:rsid w:val="001A73CB"/>
    <w:rsid w:val="001B015D"/>
    <w:rsid w:val="001B2FAF"/>
    <w:rsid w:val="001B375B"/>
    <w:rsid w:val="001B7F83"/>
    <w:rsid w:val="001C2C2F"/>
    <w:rsid w:val="001D003D"/>
    <w:rsid w:val="001D101B"/>
    <w:rsid w:val="001D262B"/>
    <w:rsid w:val="001D364B"/>
    <w:rsid w:val="001E0005"/>
    <w:rsid w:val="001E272D"/>
    <w:rsid w:val="00200D80"/>
    <w:rsid w:val="0020377F"/>
    <w:rsid w:val="00211FC1"/>
    <w:rsid w:val="002149DB"/>
    <w:rsid w:val="00216768"/>
    <w:rsid w:val="00227C70"/>
    <w:rsid w:val="00234946"/>
    <w:rsid w:val="00241A22"/>
    <w:rsid w:val="00244ACA"/>
    <w:rsid w:val="002568F2"/>
    <w:rsid w:val="00257F81"/>
    <w:rsid w:val="002626FE"/>
    <w:rsid w:val="00265906"/>
    <w:rsid w:val="00266B16"/>
    <w:rsid w:val="00275D25"/>
    <w:rsid w:val="0028570E"/>
    <w:rsid w:val="0029101A"/>
    <w:rsid w:val="002914A2"/>
    <w:rsid w:val="0029194B"/>
    <w:rsid w:val="002953F0"/>
    <w:rsid w:val="00297066"/>
    <w:rsid w:val="002A0273"/>
    <w:rsid w:val="002A273F"/>
    <w:rsid w:val="002A2BB3"/>
    <w:rsid w:val="002A4A7A"/>
    <w:rsid w:val="002A6459"/>
    <w:rsid w:val="002B092E"/>
    <w:rsid w:val="002B15A7"/>
    <w:rsid w:val="002B1A4F"/>
    <w:rsid w:val="002B3CE9"/>
    <w:rsid w:val="002B49F6"/>
    <w:rsid w:val="002C3ACE"/>
    <w:rsid w:val="002C5489"/>
    <w:rsid w:val="002E3849"/>
    <w:rsid w:val="002E3E59"/>
    <w:rsid w:val="00304604"/>
    <w:rsid w:val="00315BF6"/>
    <w:rsid w:val="0032004C"/>
    <w:rsid w:val="00323749"/>
    <w:rsid w:val="00323C21"/>
    <w:rsid w:val="00332F20"/>
    <w:rsid w:val="003472D7"/>
    <w:rsid w:val="003478CE"/>
    <w:rsid w:val="00353686"/>
    <w:rsid w:val="00354A44"/>
    <w:rsid w:val="00361C0E"/>
    <w:rsid w:val="00363DF7"/>
    <w:rsid w:val="00372415"/>
    <w:rsid w:val="00372F41"/>
    <w:rsid w:val="0037358F"/>
    <w:rsid w:val="003812BC"/>
    <w:rsid w:val="00381508"/>
    <w:rsid w:val="00384912"/>
    <w:rsid w:val="00384A58"/>
    <w:rsid w:val="00391CC9"/>
    <w:rsid w:val="0039355F"/>
    <w:rsid w:val="003B3505"/>
    <w:rsid w:val="003B6ADA"/>
    <w:rsid w:val="003C1119"/>
    <w:rsid w:val="003C7EF9"/>
    <w:rsid w:val="003D1BDC"/>
    <w:rsid w:val="003D2189"/>
    <w:rsid w:val="003D6C65"/>
    <w:rsid w:val="003E05A6"/>
    <w:rsid w:val="003E20AD"/>
    <w:rsid w:val="003E7281"/>
    <w:rsid w:val="003E7B7E"/>
    <w:rsid w:val="003F3DEF"/>
    <w:rsid w:val="00400411"/>
    <w:rsid w:val="004017CC"/>
    <w:rsid w:val="00401A54"/>
    <w:rsid w:val="00403897"/>
    <w:rsid w:val="004054C7"/>
    <w:rsid w:val="00410EA2"/>
    <w:rsid w:val="004137C0"/>
    <w:rsid w:val="004209DE"/>
    <w:rsid w:val="00422777"/>
    <w:rsid w:val="00442FCA"/>
    <w:rsid w:val="004460CF"/>
    <w:rsid w:val="0044774E"/>
    <w:rsid w:val="00450A3C"/>
    <w:rsid w:val="0045294F"/>
    <w:rsid w:val="00452CEC"/>
    <w:rsid w:val="00453C33"/>
    <w:rsid w:val="00453D57"/>
    <w:rsid w:val="00454B3F"/>
    <w:rsid w:val="004618D6"/>
    <w:rsid w:val="004771BA"/>
    <w:rsid w:val="00480AF1"/>
    <w:rsid w:val="00481BD3"/>
    <w:rsid w:val="00482192"/>
    <w:rsid w:val="00482461"/>
    <w:rsid w:val="004863C5"/>
    <w:rsid w:val="004954A7"/>
    <w:rsid w:val="00495B91"/>
    <w:rsid w:val="004B4FD7"/>
    <w:rsid w:val="004C3612"/>
    <w:rsid w:val="004C3B80"/>
    <w:rsid w:val="004C52BB"/>
    <w:rsid w:val="004C53E7"/>
    <w:rsid w:val="004D4A94"/>
    <w:rsid w:val="004E0131"/>
    <w:rsid w:val="004F2156"/>
    <w:rsid w:val="004F4462"/>
    <w:rsid w:val="004F4E3D"/>
    <w:rsid w:val="00500A2D"/>
    <w:rsid w:val="0050223A"/>
    <w:rsid w:val="00505CA0"/>
    <w:rsid w:val="0050735A"/>
    <w:rsid w:val="00507B18"/>
    <w:rsid w:val="0052477D"/>
    <w:rsid w:val="005263B0"/>
    <w:rsid w:val="00526A12"/>
    <w:rsid w:val="0053208C"/>
    <w:rsid w:val="00534B7B"/>
    <w:rsid w:val="00543B9D"/>
    <w:rsid w:val="00544C31"/>
    <w:rsid w:val="00546A3B"/>
    <w:rsid w:val="00547B44"/>
    <w:rsid w:val="00550D60"/>
    <w:rsid w:val="00556A09"/>
    <w:rsid w:val="00557D70"/>
    <w:rsid w:val="0056119B"/>
    <w:rsid w:val="00561BA9"/>
    <w:rsid w:val="00566124"/>
    <w:rsid w:val="005700CF"/>
    <w:rsid w:val="005722A3"/>
    <w:rsid w:val="00572488"/>
    <w:rsid w:val="0057679F"/>
    <w:rsid w:val="00582817"/>
    <w:rsid w:val="005A1724"/>
    <w:rsid w:val="005A24E1"/>
    <w:rsid w:val="005A3A3B"/>
    <w:rsid w:val="005A5F69"/>
    <w:rsid w:val="005A64FD"/>
    <w:rsid w:val="005B0166"/>
    <w:rsid w:val="005B7645"/>
    <w:rsid w:val="005C10AA"/>
    <w:rsid w:val="005C1396"/>
    <w:rsid w:val="005C184A"/>
    <w:rsid w:val="005C31F7"/>
    <w:rsid w:val="005C5DF5"/>
    <w:rsid w:val="005D0A19"/>
    <w:rsid w:val="005D4B80"/>
    <w:rsid w:val="005D58C1"/>
    <w:rsid w:val="005E169B"/>
    <w:rsid w:val="005E1EE0"/>
    <w:rsid w:val="005E3B15"/>
    <w:rsid w:val="005E444E"/>
    <w:rsid w:val="005E48D7"/>
    <w:rsid w:val="005E4FB4"/>
    <w:rsid w:val="005E7863"/>
    <w:rsid w:val="005F1E97"/>
    <w:rsid w:val="005F251C"/>
    <w:rsid w:val="005F26A6"/>
    <w:rsid w:val="005F48B1"/>
    <w:rsid w:val="005F6639"/>
    <w:rsid w:val="005F69C4"/>
    <w:rsid w:val="00601473"/>
    <w:rsid w:val="00606B7A"/>
    <w:rsid w:val="00607CE3"/>
    <w:rsid w:val="00621C44"/>
    <w:rsid w:val="00622A98"/>
    <w:rsid w:val="006234DE"/>
    <w:rsid w:val="00627A19"/>
    <w:rsid w:val="0063086F"/>
    <w:rsid w:val="00633EC7"/>
    <w:rsid w:val="006350EC"/>
    <w:rsid w:val="006358EF"/>
    <w:rsid w:val="00635C18"/>
    <w:rsid w:val="006422E7"/>
    <w:rsid w:val="00643DE7"/>
    <w:rsid w:val="00647FFA"/>
    <w:rsid w:val="0065137D"/>
    <w:rsid w:val="00657062"/>
    <w:rsid w:val="00662DF7"/>
    <w:rsid w:val="00663B7B"/>
    <w:rsid w:val="00663FF6"/>
    <w:rsid w:val="006646EA"/>
    <w:rsid w:val="00673318"/>
    <w:rsid w:val="00673F0E"/>
    <w:rsid w:val="00674267"/>
    <w:rsid w:val="00674E9A"/>
    <w:rsid w:val="006817A3"/>
    <w:rsid w:val="006818F8"/>
    <w:rsid w:val="00682E7F"/>
    <w:rsid w:val="0068732F"/>
    <w:rsid w:val="006901F2"/>
    <w:rsid w:val="00693319"/>
    <w:rsid w:val="006A1C93"/>
    <w:rsid w:val="006A42DF"/>
    <w:rsid w:val="006A5100"/>
    <w:rsid w:val="006A67B6"/>
    <w:rsid w:val="006B10B6"/>
    <w:rsid w:val="006C0F12"/>
    <w:rsid w:val="006C4B7F"/>
    <w:rsid w:val="006C61E4"/>
    <w:rsid w:val="006C7A9E"/>
    <w:rsid w:val="006E23EC"/>
    <w:rsid w:val="006E5DA8"/>
    <w:rsid w:val="006F4F53"/>
    <w:rsid w:val="006F5530"/>
    <w:rsid w:val="007010F1"/>
    <w:rsid w:val="0070476B"/>
    <w:rsid w:val="00711031"/>
    <w:rsid w:val="00713EBC"/>
    <w:rsid w:val="007227B3"/>
    <w:rsid w:val="007252CB"/>
    <w:rsid w:val="00725D74"/>
    <w:rsid w:val="00726C65"/>
    <w:rsid w:val="00731150"/>
    <w:rsid w:val="00736B23"/>
    <w:rsid w:val="007543DA"/>
    <w:rsid w:val="00757629"/>
    <w:rsid w:val="007606CC"/>
    <w:rsid w:val="00762526"/>
    <w:rsid w:val="00765FAD"/>
    <w:rsid w:val="007664AB"/>
    <w:rsid w:val="00766A0C"/>
    <w:rsid w:val="00772D05"/>
    <w:rsid w:val="0078100A"/>
    <w:rsid w:val="00783D4D"/>
    <w:rsid w:val="00786CF7"/>
    <w:rsid w:val="00796662"/>
    <w:rsid w:val="007976ED"/>
    <w:rsid w:val="007A7701"/>
    <w:rsid w:val="007B53C7"/>
    <w:rsid w:val="007B7DEA"/>
    <w:rsid w:val="007C4989"/>
    <w:rsid w:val="007D2AAD"/>
    <w:rsid w:val="007D5564"/>
    <w:rsid w:val="007D6C08"/>
    <w:rsid w:val="007E0B8A"/>
    <w:rsid w:val="007E25F1"/>
    <w:rsid w:val="007E3FCE"/>
    <w:rsid w:val="007F15E1"/>
    <w:rsid w:val="007F6FC4"/>
    <w:rsid w:val="00804E00"/>
    <w:rsid w:val="00805FF4"/>
    <w:rsid w:val="00815359"/>
    <w:rsid w:val="00815DBA"/>
    <w:rsid w:val="00817412"/>
    <w:rsid w:val="0081788C"/>
    <w:rsid w:val="008220DC"/>
    <w:rsid w:val="008303F6"/>
    <w:rsid w:val="00832CE9"/>
    <w:rsid w:val="0083574A"/>
    <w:rsid w:val="0084047A"/>
    <w:rsid w:val="0084122D"/>
    <w:rsid w:val="00841463"/>
    <w:rsid w:val="00846287"/>
    <w:rsid w:val="008527F3"/>
    <w:rsid w:val="00865110"/>
    <w:rsid w:val="00867121"/>
    <w:rsid w:val="008671E8"/>
    <w:rsid w:val="00867634"/>
    <w:rsid w:val="00867A17"/>
    <w:rsid w:val="00875D2A"/>
    <w:rsid w:val="0088141F"/>
    <w:rsid w:val="008906E6"/>
    <w:rsid w:val="00892E6E"/>
    <w:rsid w:val="0089564A"/>
    <w:rsid w:val="008A3BA2"/>
    <w:rsid w:val="008A4C19"/>
    <w:rsid w:val="008B2010"/>
    <w:rsid w:val="008B2538"/>
    <w:rsid w:val="008B337D"/>
    <w:rsid w:val="008B70D1"/>
    <w:rsid w:val="008C104E"/>
    <w:rsid w:val="008D0EE8"/>
    <w:rsid w:val="008D31C0"/>
    <w:rsid w:val="008E6B24"/>
    <w:rsid w:val="008E7348"/>
    <w:rsid w:val="008F1B3D"/>
    <w:rsid w:val="008F1DAC"/>
    <w:rsid w:val="008F3287"/>
    <w:rsid w:val="008F4178"/>
    <w:rsid w:val="00902073"/>
    <w:rsid w:val="00902F93"/>
    <w:rsid w:val="00906813"/>
    <w:rsid w:val="00907E86"/>
    <w:rsid w:val="009213AC"/>
    <w:rsid w:val="00923720"/>
    <w:rsid w:val="00926702"/>
    <w:rsid w:val="009432BA"/>
    <w:rsid w:val="00945B21"/>
    <w:rsid w:val="00945D10"/>
    <w:rsid w:val="00950AA6"/>
    <w:rsid w:val="0095197E"/>
    <w:rsid w:val="009531A1"/>
    <w:rsid w:val="009557BD"/>
    <w:rsid w:val="009619DE"/>
    <w:rsid w:val="00964A9E"/>
    <w:rsid w:val="009744ED"/>
    <w:rsid w:val="00981769"/>
    <w:rsid w:val="00985098"/>
    <w:rsid w:val="009903AE"/>
    <w:rsid w:val="0099539D"/>
    <w:rsid w:val="00995A5D"/>
    <w:rsid w:val="009A1D34"/>
    <w:rsid w:val="009A3D50"/>
    <w:rsid w:val="009A66C4"/>
    <w:rsid w:val="009B20F7"/>
    <w:rsid w:val="009C18C3"/>
    <w:rsid w:val="009C6FD4"/>
    <w:rsid w:val="009D0137"/>
    <w:rsid w:val="009D296D"/>
    <w:rsid w:val="009D5F41"/>
    <w:rsid w:val="009E36B4"/>
    <w:rsid w:val="009E6F4F"/>
    <w:rsid w:val="009F67D9"/>
    <w:rsid w:val="009F7430"/>
    <w:rsid w:val="00A11A3F"/>
    <w:rsid w:val="00A1212E"/>
    <w:rsid w:val="00A123E3"/>
    <w:rsid w:val="00A15935"/>
    <w:rsid w:val="00A271CE"/>
    <w:rsid w:val="00A32D90"/>
    <w:rsid w:val="00A34172"/>
    <w:rsid w:val="00A34BAB"/>
    <w:rsid w:val="00A36806"/>
    <w:rsid w:val="00A474EB"/>
    <w:rsid w:val="00A5676D"/>
    <w:rsid w:val="00A600D3"/>
    <w:rsid w:val="00A60EEF"/>
    <w:rsid w:val="00A62579"/>
    <w:rsid w:val="00A62DAF"/>
    <w:rsid w:val="00A706F7"/>
    <w:rsid w:val="00A7253D"/>
    <w:rsid w:val="00A725E1"/>
    <w:rsid w:val="00A82504"/>
    <w:rsid w:val="00A9569A"/>
    <w:rsid w:val="00AA1807"/>
    <w:rsid w:val="00AA19FF"/>
    <w:rsid w:val="00AA1EC5"/>
    <w:rsid w:val="00AA4B4B"/>
    <w:rsid w:val="00AA7A44"/>
    <w:rsid w:val="00AB2431"/>
    <w:rsid w:val="00AB6104"/>
    <w:rsid w:val="00AB73DD"/>
    <w:rsid w:val="00AB7402"/>
    <w:rsid w:val="00AC2A94"/>
    <w:rsid w:val="00AD2B64"/>
    <w:rsid w:val="00AD354C"/>
    <w:rsid w:val="00AE6F66"/>
    <w:rsid w:val="00AF0901"/>
    <w:rsid w:val="00B01ECD"/>
    <w:rsid w:val="00B06D10"/>
    <w:rsid w:val="00B13974"/>
    <w:rsid w:val="00B15E00"/>
    <w:rsid w:val="00B20F87"/>
    <w:rsid w:val="00B25C74"/>
    <w:rsid w:val="00B30204"/>
    <w:rsid w:val="00B30632"/>
    <w:rsid w:val="00B33C12"/>
    <w:rsid w:val="00B40933"/>
    <w:rsid w:val="00B40A39"/>
    <w:rsid w:val="00B45991"/>
    <w:rsid w:val="00B47600"/>
    <w:rsid w:val="00B51105"/>
    <w:rsid w:val="00B53ADA"/>
    <w:rsid w:val="00B542CD"/>
    <w:rsid w:val="00B6178C"/>
    <w:rsid w:val="00B637D0"/>
    <w:rsid w:val="00B66432"/>
    <w:rsid w:val="00B704AE"/>
    <w:rsid w:val="00B74428"/>
    <w:rsid w:val="00B767B6"/>
    <w:rsid w:val="00B901A4"/>
    <w:rsid w:val="00B92792"/>
    <w:rsid w:val="00BA2DA1"/>
    <w:rsid w:val="00BA4F95"/>
    <w:rsid w:val="00BA70DD"/>
    <w:rsid w:val="00BB677B"/>
    <w:rsid w:val="00BB6E75"/>
    <w:rsid w:val="00BC4098"/>
    <w:rsid w:val="00BC4BDF"/>
    <w:rsid w:val="00BC66E8"/>
    <w:rsid w:val="00BD1029"/>
    <w:rsid w:val="00BD56AC"/>
    <w:rsid w:val="00BD6E9B"/>
    <w:rsid w:val="00BD6EBF"/>
    <w:rsid w:val="00BD774D"/>
    <w:rsid w:val="00BE21E0"/>
    <w:rsid w:val="00BE4C6F"/>
    <w:rsid w:val="00BE53DF"/>
    <w:rsid w:val="00BF2D2E"/>
    <w:rsid w:val="00BF7AD3"/>
    <w:rsid w:val="00C03BBA"/>
    <w:rsid w:val="00C1055E"/>
    <w:rsid w:val="00C1456C"/>
    <w:rsid w:val="00C219C1"/>
    <w:rsid w:val="00C22824"/>
    <w:rsid w:val="00C22A99"/>
    <w:rsid w:val="00C24F87"/>
    <w:rsid w:val="00C25A8C"/>
    <w:rsid w:val="00C26F1C"/>
    <w:rsid w:val="00C3231D"/>
    <w:rsid w:val="00C33F18"/>
    <w:rsid w:val="00C36BE9"/>
    <w:rsid w:val="00C378F3"/>
    <w:rsid w:val="00C37D0D"/>
    <w:rsid w:val="00C4484A"/>
    <w:rsid w:val="00C47F31"/>
    <w:rsid w:val="00C5489A"/>
    <w:rsid w:val="00C54AB3"/>
    <w:rsid w:val="00C55FB2"/>
    <w:rsid w:val="00C570EE"/>
    <w:rsid w:val="00C57668"/>
    <w:rsid w:val="00C6293A"/>
    <w:rsid w:val="00C71745"/>
    <w:rsid w:val="00C76359"/>
    <w:rsid w:val="00C763E3"/>
    <w:rsid w:val="00C769C0"/>
    <w:rsid w:val="00C77991"/>
    <w:rsid w:val="00C84158"/>
    <w:rsid w:val="00C90967"/>
    <w:rsid w:val="00C92840"/>
    <w:rsid w:val="00CA35FF"/>
    <w:rsid w:val="00CB14E9"/>
    <w:rsid w:val="00CB316B"/>
    <w:rsid w:val="00CB55C4"/>
    <w:rsid w:val="00CB7CE8"/>
    <w:rsid w:val="00CC0FF5"/>
    <w:rsid w:val="00CC286E"/>
    <w:rsid w:val="00CC7A1A"/>
    <w:rsid w:val="00CD08CA"/>
    <w:rsid w:val="00CD1574"/>
    <w:rsid w:val="00CE2BA9"/>
    <w:rsid w:val="00CF1FEB"/>
    <w:rsid w:val="00D00DD2"/>
    <w:rsid w:val="00D01011"/>
    <w:rsid w:val="00D0298E"/>
    <w:rsid w:val="00D04014"/>
    <w:rsid w:val="00D14439"/>
    <w:rsid w:val="00D306AD"/>
    <w:rsid w:val="00D35B9E"/>
    <w:rsid w:val="00D37AC3"/>
    <w:rsid w:val="00D40D07"/>
    <w:rsid w:val="00D54BF7"/>
    <w:rsid w:val="00D6265C"/>
    <w:rsid w:val="00D6645B"/>
    <w:rsid w:val="00D72798"/>
    <w:rsid w:val="00D80BC4"/>
    <w:rsid w:val="00D8596E"/>
    <w:rsid w:val="00D936D2"/>
    <w:rsid w:val="00D95852"/>
    <w:rsid w:val="00D96948"/>
    <w:rsid w:val="00D97A4E"/>
    <w:rsid w:val="00DA0A9B"/>
    <w:rsid w:val="00DA0D1F"/>
    <w:rsid w:val="00DA2083"/>
    <w:rsid w:val="00DB0265"/>
    <w:rsid w:val="00DB41C5"/>
    <w:rsid w:val="00DC30C4"/>
    <w:rsid w:val="00DC37F7"/>
    <w:rsid w:val="00DD03B4"/>
    <w:rsid w:val="00DD3DB6"/>
    <w:rsid w:val="00DD7ECD"/>
    <w:rsid w:val="00DE2008"/>
    <w:rsid w:val="00DE22C8"/>
    <w:rsid w:val="00DE448E"/>
    <w:rsid w:val="00DF4676"/>
    <w:rsid w:val="00DF6541"/>
    <w:rsid w:val="00E02B06"/>
    <w:rsid w:val="00E0488F"/>
    <w:rsid w:val="00E1534B"/>
    <w:rsid w:val="00E1725E"/>
    <w:rsid w:val="00E273E8"/>
    <w:rsid w:val="00E32074"/>
    <w:rsid w:val="00E341A3"/>
    <w:rsid w:val="00E345A9"/>
    <w:rsid w:val="00E35550"/>
    <w:rsid w:val="00E44462"/>
    <w:rsid w:val="00E5019A"/>
    <w:rsid w:val="00E54486"/>
    <w:rsid w:val="00E75D98"/>
    <w:rsid w:val="00E8165D"/>
    <w:rsid w:val="00E872A8"/>
    <w:rsid w:val="00E87854"/>
    <w:rsid w:val="00E9362B"/>
    <w:rsid w:val="00E95195"/>
    <w:rsid w:val="00EA0A70"/>
    <w:rsid w:val="00EA303E"/>
    <w:rsid w:val="00EA3BCA"/>
    <w:rsid w:val="00ED6AEF"/>
    <w:rsid w:val="00EE078E"/>
    <w:rsid w:val="00EE18F7"/>
    <w:rsid w:val="00EE4131"/>
    <w:rsid w:val="00EF1B3C"/>
    <w:rsid w:val="00F128C4"/>
    <w:rsid w:val="00F1371E"/>
    <w:rsid w:val="00F17915"/>
    <w:rsid w:val="00F210AB"/>
    <w:rsid w:val="00F22248"/>
    <w:rsid w:val="00F2248B"/>
    <w:rsid w:val="00F224D4"/>
    <w:rsid w:val="00F25B1B"/>
    <w:rsid w:val="00F27EB9"/>
    <w:rsid w:val="00F36E4D"/>
    <w:rsid w:val="00F41207"/>
    <w:rsid w:val="00F502CC"/>
    <w:rsid w:val="00F5413C"/>
    <w:rsid w:val="00F55C28"/>
    <w:rsid w:val="00F669CD"/>
    <w:rsid w:val="00F67EEF"/>
    <w:rsid w:val="00F73138"/>
    <w:rsid w:val="00F7686D"/>
    <w:rsid w:val="00F83504"/>
    <w:rsid w:val="00F8774F"/>
    <w:rsid w:val="00F901A0"/>
    <w:rsid w:val="00F9415C"/>
    <w:rsid w:val="00FA2136"/>
    <w:rsid w:val="00FB14BE"/>
    <w:rsid w:val="00FB72A7"/>
    <w:rsid w:val="00FC2D01"/>
    <w:rsid w:val="00FC5E29"/>
    <w:rsid w:val="00FD0D8A"/>
    <w:rsid w:val="00FD20CD"/>
    <w:rsid w:val="00FD430D"/>
    <w:rsid w:val="00FE03A7"/>
    <w:rsid w:val="00FE4F9C"/>
    <w:rsid w:val="00FE70E4"/>
    <w:rsid w:val="00FF3863"/>
    <w:rsid w:val="00FF7D6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06D0"/>
  <w15:docId w15:val="{0602114F-BEE4-4388-ACF1-E6CDAE78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23A"/>
    <w:pPr>
      <w:ind w:left="720"/>
      <w:contextualSpacing/>
    </w:pPr>
  </w:style>
  <w:style w:type="paragraph" w:styleId="Header">
    <w:name w:val="header"/>
    <w:basedOn w:val="Normal"/>
    <w:link w:val="HeaderChar"/>
    <w:uiPriority w:val="99"/>
    <w:semiHidden/>
    <w:unhideWhenUsed/>
    <w:rsid w:val="00635C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5C18"/>
  </w:style>
  <w:style w:type="paragraph" w:styleId="Footer">
    <w:name w:val="footer"/>
    <w:basedOn w:val="Normal"/>
    <w:link w:val="FooterChar"/>
    <w:uiPriority w:val="99"/>
    <w:unhideWhenUsed/>
    <w:rsid w:val="00635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C18"/>
  </w:style>
  <w:style w:type="character" w:styleId="Hyperlink">
    <w:name w:val="Hyperlink"/>
    <w:basedOn w:val="DefaultParagraphFont"/>
    <w:uiPriority w:val="99"/>
    <w:unhideWhenUsed/>
    <w:rsid w:val="004B4FD7"/>
    <w:rPr>
      <w:color w:val="0000FF" w:themeColor="hyperlink"/>
      <w:u w:val="single"/>
    </w:rPr>
  </w:style>
  <w:style w:type="paragraph" w:styleId="BalloonText">
    <w:name w:val="Balloon Text"/>
    <w:basedOn w:val="Normal"/>
    <w:link w:val="BalloonTextChar"/>
    <w:uiPriority w:val="99"/>
    <w:semiHidden/>
    <w:unhideWhenUsed/>
    <w:rsid w:val="00154F6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54F63"/>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iata@hotmail.com" TargetMode="External"/><Relationship Id="rId3" Type="http://schemas.openxmlformats.org/officeDocument/2006/relationships/settings" Target="settings.xml"/><Relationship Id="rId7" Type="http://schemas.openxmlformats.org/officeDocument/2006/relationships/hyperlink" Target="http://www.li.kku.ac.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1302</Words>
  <Characters>7428</Characters>
  <Application>Microsoft Office Word</Application>
  <DocSecurity>0</DocSecurity>
  <Lines>61</Lines>
  <Paragraphs>17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7</cp:revision>
  <cp:lastPrinted>2017-01-05T07:53:00Z</cp:lastPrinted>
  <dcterms:created xsi:type="dcterms:W3CDTF">2017-01-05T07:23:00Z</dcterms:created>
  <dcterms:modified xsi:type="dcterms:W3CDTF">2017-01-05T08:43:00Z</dcterms:modified>
</cp:coreProperties>
</file>